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19" w:rsidRDefault="003F7662" w:rsidP="001301D4">
      <w:pPr>
        <w:tabs>
          <w:tab w:val="left" w:pos="2715"/>
          <w:tab w:val="center" w:pos="4718"/>
        </w:tabs>
        <w:spacing w:after="0" w:line="240" w:lineRule="auto"/>
        <w:ind w:left="8080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7F19">
        <w:rPr>
          <w:rFonts w:ascii="Times New Roman" w:hAnsi="Times New Roman"/>
          <w:sz w:val="28"/>
          <w:szCs w:val="28"/>
        </w:rPr>
        <w:t>Додаток 1</w:t>
      </w:r>
    </w:p>
    <w:p w:rsidR="00017F19" w:rsidRDefault="00017F19">
      <w:pPr>
        <w:tabs>
          <w:tab w:val="left" w:pos="2715"/>
          <w:tab w:val="center" w:pos="4718"/>
        </w:tabs>
        <w:spacing w:after="0" w:line="240" w:lineRule="auto"/>
        <w:ind w:left="5670" w:right="-81"/>
        <w:rPr>
          <w:rFonts w:ascii="Times New Roman" w:hAnsi="Times New Roman"/>
          <w:sz w:val="28"/>
          <w:szCs w:val="28"/>
        </w:rPr>
      </w:pPr>
    </w:p>
    <w:p w:rsidR="003178B3" w:rsidRDefault="003178B3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</w:p>
    <w:p w:rsidR="003178B3" w:rsidRDefault="00026940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та порядок проведення </w:t>
      </w:r>
    </w:p>
    <w:p w:rsidR="00BC091C" w:rsidRDefault="007E7979">
      <w:pPr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першого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r w:rsidR="00BC091C" w:rsidRPr="00BC091C">
        <w:rPr>
          <w:rFonts w:ascii="Times New Roman" w:hAnsi="Times New Roman"/>
          <w:sz w:val="28"/>
          <w:szCs w:val="28"/>
        </w:rPr>
        <w:t>другого тур</w:t>
      </w:r>
      <w:r w:rsidR="001301D4">
        <w:rPr>
          <w:rFonts w:ascii="Times New Roman" w:hAnsi="Times New Roman"/>
          <w:sz w:val="28"/>
          <w:szCs w:val="28"/>
        </w:rPr>
        <w:t>і</w:t>
      </w:r>
      <w:r w:rsidR="001301D4">
        <w:rPr>
          <w:rFonts w:ascii="Times New Roman" w:hAnsi="Times New Roman"/>
          <w:sz w:val="28"/>
          <w:szCs w:val="28"/>
          <w:lang w:val="ru-RU"/>
        </w:rPr>
        <w:t>в</w:t>
      </w:r>
      <w:r w:rsidR="00BC091C" w:rsidRPr="00BC091C">
        <w:rPr>
          <w:rFonts w:ascii="Times New Roman" w:hAnsi="Times New Roman"/>
          <w:sz w:val="28"/>
          <w:szCs w:val="28"/>
        </w:rPr>
        <w:t xml:space="preserve"> </w:t>
      </w:r>
      <w:r w:rsidR="00026940">
        <w:rPr>
          <w:rFonts w:ascii="Times New Roman" w:hAnsi="Times New Roman"/>
          <w:sz w:val="28"/>
          <w:szCs w:val="28"/>
        </w:rPr>
        <w:t>всеукраїнського конкурсу</w:t>
      </w:r>
    </w:p>
    <w:p w:rsidR="003178B3" w:rsidRDefault="00026940">
      <w:pPr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«Учитель року – 202</w:t>
      </w:r>
      <w:r w:rsidR="001301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</w:t>
      </w:r>
    </w:p>
    <w:p w:rsidR="003178B3" w:rsidRDefault="003178B3">
      <w:pPr>
        <w:spacing w:after="0" w:line="240" w:lineRule="auto"/>
        <w:ind w:right="41"/>
        <w:rPr>
          <w:rFonts w:ascii="Times New Roman" w:hAnsi="Times New Roman"/>
          <w:b/>
          <w:sz w:val="28"/>
          <w:szCs w:val="28"/>
        </w:rPr>
      </w:pPr>
    </w:p>
    <w:p w:rsidR="003178B3" w:rsidRDefault="00026940">
      <w:pPr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Загальні положення</w:t>
      </w:r>
    </w:p>
    <w:p w:rsidR="003178B3" w:rsidRDefault="003178B3">
      <w:pPr>
        <w:spacing w:after="0" w:line="240" w:lineRule="auto"/>
        <w:ind w:right="41"/>
        <w:jc w:val="center"/>
        <w:rPr>
          <w:rFonts w:ascii="Times New Roman" w:hAnsi="Times New Roman"/>
          <w:b/>
          <w:sz w:val="24"/>
          <w:szCs w:val="28"/>
        </w:rPr>
      </w:pPr>
    </w:p>
    <w:p w:rsidR="001301D4" w:rsidRDefault="00026940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01D4">
        <w:rPr>
          <w:rFonts w:ascii="Times New Roman" w:hAnsi="Times New Roman"/>
          <w:sz w:val="28"/>
          <w:szCs w:val="28"/>
        </w:rPr>
        <w:t xml:space="preserve">Всеукраїнський конкурс «Учитель року – 2021» (далі – конкурс) проводиться на виконання Указу Президента України від 29 червня 1995 року № 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Міністрів України від 11 серпня 1995 року № 638 (у редакції постанови Кабінету Міністрів України </w:t>
      </w:r>
      <w:hyperlink r:id="rId9" w:anchor="n9" w:tgtFrame="_blank" w:history="1">
        <w:r w:rsidR="001301D4">
          <w:rPr>
            <w:rFonts w:ascii="Times New Roman" w:hAnsi="Times New Roman"/>
            <w:sz w:val="28"/>
            <w:szCs w:val="28"/>
          </w:rPr>
          <w:t>від 16 травня 2018 року № 370</w:t>
        </w:r>
      </w:hyperlink>
      <w:r w:rsidR="001301D4">
        <w:rPr>
          <w:rFonts w:ascii="Times New Roman" w:hAnsi="Times New Roman"/>
          <w:sz w:val="28"/>
          <w:szCs w:val="28"/>
        </w:rPr>
        <w:t xml:space="preserve">), наказу Міністерства освіти і науки України від </w:t>
      </w:r>
      <w:r w:rsidR="001301D4" w:rsidRPr="00BF24E5">
        <w:rPr>
          <w:rFonts w:ascii="Times New Roman" w:hAnsi="Times New Roman"/>
          <w:sz w:val="28"/>
          <w:szCs w:val="28"/>
        </w:rPr>
        <w:t>09</w:t>
      </w:r>
      <w:r w:rsidR="001301D4">
        <w:rPr>
          <w:rFonts w:ascii="Times New Roman" w:hAnsi="Times New Roman"/>
          <w:sz w:val="28"/>
          <w:szCs w:val="28"/>
        </w:rPr>
        <w:t xml:space="preserve"> червня </w:t>
      </w:r>
      <w:r w:rsidR="001301D4" w:rsidRPr="00BF24E5">
        <w:rPr>
          <w:rFonts w:ascii="Times New Roman" w:hAnsi="Times New Roman"/>
          <w:sz w:val="28"/>
          <w:szCs w:val="28"/>
        </w:rPr>
        <w:t>2020</w:t>
      </w:r>
      <w:r w:rsidR="001301D4">
        <w:rPr>
          <w:rFonts w:ascii="Times New Roman" w:hAnsi="Times New Roman"/>
          <w:sz w:val="28"/>
          <w:szCs w:val="28"/>
        </w:rPr>
        <w:t xml:space="preserve"> року</w:t>
      </w:r>
      <w:r w:rsidR="001301D4" w:rsidRPr="00BF24E5">
        <w:rPr>
          <w:rFonts w:ascii="Times New Roman" w:hAnsi="Times New Roman"/>
          <w:sz w:val="28"/>
          <w:szCs w:val="28"/>
        </w:rPr>
        <w:t xml:space="preserve"> № 777</w:t>
      </w:r>
      <w:r w:rsidR="001301D4">
        <w:rPr>
          <w:rFonts w:ascii="Times New Roman" w:hAnsi="Times New Roman"/>
          <w:sz w:val="28"/>
          <w:szCs w:val="28"/>
        </w:rPr>
        <w:t xml:space="preserve"> «Про проведення всеукраїнського конкурсу «Учитель року – 2021» у номінаціях: </w:t>
      </w:r>
      <w:r w:rsidR="001301D4">
        <w:rPr>
          <w:rFonts w:ascii="Times New Roman" w:hAnsi="Times New Roman"/>
          <w:sz w:val="28"/>
        </w:rPr>
        <w:t>«Керівник закладу освіти», «Математика», «Трудове навчання», «Українська мова та література».</w:t>
      </w:r>
    </w:p>
    <w:p w:rsidR="001301D4" w:rsidRP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 w:rsidRPr="001301D4">
        <w:rPr>
          <w:rFonts w:ascii="Times New Roman" w:hAnsi="Times New Roman"/>
          <w:color w:val="000000"/>
          <w:sz w:val="28"/>
          <w:szCs w:val="28"/>
        </w:rPr>
        <w:t xml:space="preserve">2. Участь педагогічних працівників </w:t>
      </w:r>
      <w:r w:rsidRPr="001301D4">
        <w:rPr>
          <w:rFonts w:ascii="Times New Roman" w:hAnsi="Times New Roman"/>
          <w:sz w:val="28"/>
          <w:szCs w:val="28"/>
        </w:rPr>
        <w:t>закладів загальної середньої та професійної (професійно-технічної) освіти</w:t>
      </w:r>
      <w:r w:rsidRPr="001301D4">
        <w:rPr>
          <w:rFonts w:ascii="Times New Roman" w:hAnsi="Times New Roman"/>
          <w:color w:val="000000"/>
          <w:sz w:val="28"/>
          <w:szCs w:val="28"/>
        </w:rPr>
        <w:t xml:space="preserve"> в конкурсі здійснюється на добровільних засадах </w:t>
      </w:r>
      <w:r w:rsidRPr="001301D4">
        <w:rPr>
          <w:rFonts w:ascii="Times New Roman" w:hAnsi="Times New Roman"/>
          <w:sz w:val="28"/>
          <w:szCs w:val="28"/>
        </w:rPr>
        <w:t xml:space="preserve">незалежно від фаху. </w:t>
      </w:r>
    </w:p>
    <w:p w:rsid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 w:rsidRPr="00B61B41">
        <w:rPr>
          <w:rFonts w:ascii="Times New Roman" w:hAnsi="Times New Roman"/>
          <w:sz w:val="28"/>
          <w:szCs w:val="28"/>
        </w:rPr>
        <w:t xml:space="preserve">Педагогічний стаж учасника конкурсу має бути не менше 3-х років на дату подання заявки на конкурс. </w:t>
      </w:r>
    </w:p>
    <w:p w:rsidR="001301D4" w:rsidRP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 w:rsidRPr="001301D4">
        <w:rPr>
          <w:rFonts w:ascii="Times New Roman" w:hAnsi="Times New Roman"/>
          <w:sz w:val="28"/>
          <w:szCs w:val="28"/>
        </w:rPr>
        <w:t xml:space="preserve">Основним місцем роботи учасників конкурсу в номінаціях </w:t>
      </w:r>
      <w:r w:rsidRPr="001301D4">
        <w:rPr>
          <w:rFonts w:ascii="Times New Roman" w:hAnsi="Times New Roman"/>
          <w:sz w:val="28"/>
        </w:rPr>
        <w:t xml:space="preserve">«Математика», «Трудове навчання», «Українська мова та література» </w:t>
      </w:r>
      <w:r w:rsidRPr="001301D4">
        <w:rPr>
          <w:rFonts w:ascii="Times New Roman" w:hAnsi="Times New Roman"/>
          <w:sz w:val="28"/>
          <w:szCs w:val="28"/>
        </w:rPr>
        <w:t xml:space="preserve">має бути заклад загальної середньої або </w:t>
      </w:r>
      <w:r w:rsidRPr="001301D4">
        <w:rPr>
          <w:rFonts w:ascii="Times New Roman" w:hAnsi="Times New Roman"/>
          <w:color w:val="000000"/>
          <w:sz w:val="28"/>
          <w:szCs w:val="28"/>
        </w:rPr>
        <w:t>професійної (професійно-технічної) освіти.</w:t>
      </w:r>
    </w:p>
    <w:p w:rsidR="001301D4" w:rsidRP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</w:rPr>
      </w:pPr>
      <w:r w:rsidRPr="001301D4">
        <w:rPr>
          <w:rFonts w:ascii="Times New Roman" w:hAnsi="Times New Roman"/>
          <w:sz w:val="28"/>
          <w:szCs w:val="28"/>
        </w:rPr>
        <w:t xml:space="preserve">У номінації </w:t>
      </w:r>
      <w:r w:rsidRPr="001301D4">
        <w:rPr>
          <w:rFonts w:ascii="Times New Roman" w:hAnsi="Times New Roman"/>
          <w:sz w:val="28"/>
        </w:rPr>
        <w:t>«Керівник закладу освіти»</w:t>
      </w:r>
      <w:r w:rsidRPr="001301D4">
        <w:rPr>
          <w:sz w:val="28"/>
          <w:szCs w:val="28"/>
        </w:rPr>
        <w:t xml:space="preserve"> </w:t>
      </w:r>
      <w:r w:rsidRPr="001301D4">
        <w:rPr>
          <w:rFonts w:ascii="Times New Roman" w:hAnsi="Times New Roman"/>
          <w:sz w:val="28"/>
        </w:rPr>
        <w:t>беруть участь директори закладів загальної середньої освіти.</w:t>
      </w:r>
    </w:p>
    <w:p w:rsid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Викладачі закладів професійної (професійно-технічної) освіти беруть участь </w:t>
      </w:r>
      <w:r w:rsidR="00720D13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конкурсі на загальних умовах.</w:t>
      </w:r>
    </w:p>
    <w:p w:rsid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0F06C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участі в конкурсі педагогічним працівникам необхідно:</w:t>
      </w:r>
    </w:p>
    <w:p w:rsid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зареєструватися в період </w:t>
      </w:r>
      <w:r w:rsidR="00720D13"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0F06C9">
        <w:rPr>
          <w:rFonts w:ascii="Times New Roman" w:hAnsi="Times New Roman"/>
          <w:color w:val="000000"/>
          <w:sz w:val="28"/>
          <w:szCs w:val="28"/>
        </w:rPr>
        <w:t xml:space="preserve">14 вересня </w:t>
      </w:r>
      <w:r w:rsidR="00720D13">
        <w:rPr>
          <w:rFonts w:ascii="Times New Roman" w:hAnsi="Times New Roman"/>
          <w:color w:val="000000"/>
          <w:sz w:val="28"/>
          <w:szCs w:val="28"/>
        </w:rPr>
        <w:t>д</w:t>
      </w:r>
      <w:r w:rsidRPr="000F06C9">
        <w:rPr>
          <w:rFonts w:ascii="Times New Roman" w:hAnsi="Times New Roman"/>
          <w:color w:val="000000"/>
          <w:sz w:val="28"/>
          <w:szCs w:val="28"/>
        </w:rPr>
        <w:t>о 04 жовтня</w:t>
      </w:r>
      <w:r>
        <w:rPr>
          <w:rFonts w:ascii="Times New Roman" w:hAnsi="Times New Roman"/>
          <w:color w:val="000000"/>
          <w:sz w:val="28"/>
          <w:szCs w:val="28"/>
        </w:rPr>
        <w:t xml:space="preserve"> 2020 року на офіційній сторінці конкурсу в розділі «Реєстрація учасників 2021» </w:t>
      </w:r>
      <w:hyperlink r:id="rId10" w:history="1">
        <w:r w:rsidRPr="004B0252">
          <w:rPr>
            <w:rStyle w:val="aa"/>
            <w:rFonts w:ascii="Times New Roman" w:hAnsi="Times New Roman"/>
            <w:sz w:val="28"/>
            <w:szCs w:val="28"/>
          </w:rPr>
          <w:t>https://mon.gov.ua/ua/konkursi-dlya-pedagogiv/konkurs-uchitel-roku/uchitel-roku-2021</w:t>
        </w:r>
      </w:hyperlink>
      <w:r w:rsidRPr="00762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(реєстраційна форма для ознайомлення у </w:t>
      </w:r>
      <w:r w:rsidRPr="00CE134A">
        <w:rPr>
          <w:rFonts w:ascii="Times New Roman" w:hAnsi="Times New Roman"/>
          <w:sz w:val="28"/>
          <w:szCs w:val="28"/>
        </w:rPr>
        <w:t>додатку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C315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подати організаційному комітетові першого туру </w:t>
      </w:r>
      <w:r>
        <w:rPr>
          <w:rFonts w:ascii="Times New Roman" w:hAnsi="Times New Roman"/>
          <w:sz w:val="28"/>
          <w:szCs w:val="28"/>
        </w:rPr>
        <w:t>інформаційну картку (</w:t>
      </w:r>
      <w:r w:rsidRPr="00CE134A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C315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1301D4" w:rsidRDefault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</w:p>
    <w:p w:rsidR="001301D4" w:rsidRDefault="001301D4" w:rsidP="001301D4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Організація та проведення першого туру конкурсу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B1E8E">
        <w:rPr>
          <w:rFonts w:ascii="Times New Roman" w:hAnsi="Times New Roman"/>
          <w:sz w:val="28"/>
          <w:szCs w:val="28"/>
        </w:rPr>
        <w:t xml:space="preserve">Департамент </w:t>
      </w:r>
      <w:r>
        <w:rPr>
          <w:rFonts w:ascii="Times New Roman" w:hAnsi="Times New Roman"/>
          <w:sz w:val="28"/>
          <w:szCs w:val="28"/>
        </w:rPr>
        <w:t xml:space="preserve">освіти </w:t>
      </w:r>
      <w:r w:rsidR="002B1E8E">
        <w:rPr>
          <w:rFonts w:ascii="Times New Roman" w:hAnsi="Times New Roman"/>
          <w:sz w:val="28"/>
          <w:szCs w:val="28"/>
        </w:rPr>
        <w:t>і 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1E8E">
        <w:rPr>
          <w:rFonts w:ascii="Times New Roman" w:hAnsi="Times New Roman"/>
          <w:sz w:val="28"/>
          <w:szCs w:val="28"/>
        </w:rPr>
        <w:t>Миколаївської</w:t>
      </w:r>
      <w:r w:rsidR="002B1E8E" w:rsidRPr="002B1E8E">
        <w:rPr>
          <w:rFonts w:ascii="Times New Roman" w:hAnsi="Times New Roman"/>
          <w:sz w:val="28"/>
          <w:szCs w:val="28"/>
        </w:rPr>
        <w:t xml:space="preserve"> </w:t>
      </w:r>
      <w:r w:rsidR="002B1E8E">
        <w:rPr>
          <w:rFonts w:ascii="Times New Roman" w:hAnsi="Times New Roman"/>
          <w:sz w:val="28"/>
          <w:szCs w:val="28"/>
        </w:rPr>
        <w:t>обласної</w:t>
      </w:r>
      <w:r>
        <w:rPr>
          <w:rFonts w:ascii="Times New Roman" w:hAnsi="Times New Roman"/>
          <w:sz w:val="28"/>
          <w:szCs w:val="28"/>
        </w:rPr>
        <w:t xml:space="preserve"> державн</w:t>
      </w:r>
      <w:r w:rsidR="002B1E8E"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sz w:val="28"/>
          <w:szCs w:val="28"/>
        </w:rPr>
        <w:t xml:space="preserve"> адміністраці</w:t>
      </w:r>
      <w:r w:rsidR="002B1E8E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визнача</w:t>
      </w:r>
      <w:r w:rsidR="002B1E8E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431">
        <w:rPr>
          <w:rFonts w:ascii="Times New Roman" w:hAnsi="Times New Roman"/>
          <w:sz w:val="28"/>
          <w:szCs w:val="28"/>
        </w:rPr>
        <w:t>зони проведення першого туру конкурсу з урахуванням кількості зареєстрованих учасників, при цьому в одній зоні не може бути менше ніж три особи в кожній номінації</w:t>
      </w:r>
      <w:r>
        <w:rPr>
          <w:rFonts w:ascii="Times New Roman" w:hAnsi="Times New Roman"/>
          <w:sz w:val="28"/>
          <w:szCs w:val="28"/>
        </w:rPr>
        <w:t>.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B1E8E"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>,</w:t>
      </w:r>
      <w:r w:rsidR="002B1E8E">
        <w:rPr>
          <w:rFonts w:ascii="Times New Roman" w:hAnsi="Times New Roman"/>
          <w:sz w:val="28"/>
          <w:szCs w:val="28"/>
        </w:rPr>
        <w:t xml:space="preserve"> відділи освіти міських рад, райдержадміністрацій, об</w:t>
      </w:r>
      <w:r w:rsidR="002B1E8E" w:rsidRPr="002B1E8E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2B1E8E">
        <w:rPr>
          <w:rFonts w:ascii="Times New Roman" w:hAnsi="Times New Roman"/>
          <w:sz w:val="28"/>
          <w:szCs w:val="28"/>
        </w:rPr>
        <w:t>єднаних</w:t>
      </w:r>
      <w:proofErr w:type="spellEnd"/>
      <w:r w:rsidR="002B1E8E">
        <w:rPr>
          <w:rFonts w:ascii="Times New Roman" w:hAnsi="Times New Roman"/>
          <w:sz w:val="28"/>
          <w:szCs w:val="28"/>
        </w:rPr>
        <w:t xml:space="preserve"> територіальних громад,</w:t>
      </w:r>
      <w:r>
        <w:rPr>
          <w:rFonts w:ascii="Times New Roman" w:hAnsi="Times New Roman"/>
          <w:sz w:val="28"/>
          <w:szCs w:val="28"/>
        </w:rPr>
        <w:t xml:space="preserve"> що відповідають за проведення першого туру конкурсу:</w:t>
      </w:r>
      <w:r w:rsidRPr="00765431">
        <w:rPr>
          <w:rFonts w:ascii="Times New Roman" w:hAnsi="Times New Roman"/>
          <w:sz w:val="28"/>
          <w:szCs w:val="28"/>
        </w:rPr>
        <w:t xml:space="preserve"> </w:t>
      </w:r>
    </w:p>
    <w:p w:rsidR="001301D4" w:rsidRDefault="007A45E2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7F9966" wp14:editId="692CE765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2514600" cy="3143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B7F996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6.8pt;margin-top:-32.4pt;width:198pt;height:24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1D4">
        <w:rPr>
          <w:rFonts w:ascii="Times New Roman" w:hAnsi="Times New Roman"/>
          <w:sz w:val="28"/>
          <w:szCs w:val="28"/>
        </w:rPr>
        <w:t>пров</w:t>
      </w:r>
      <w:r w:rsidR="006F4B1C">
        <w:rPr>
          <w:rFonts w:ascii="Times New Roman" w:hAnsi="Times New Roman"/>
          <w:sz w:val="28"/>
          <w:szCs w:val="28"/>
        </w:rPr>
        <w:t>о</w:t>
      </w:r>
      <w:r w:rsidR="001301D4">
        <w:rPr>
          <w:rFonts w:ascii="Times New Roman" w:hAnsi="Times New Roman"/>
          <w:sz w:val="28"/>
          <w:szCs w:val="28"/>
        </w:rPr>
        <w:t>д</w:t>
      </w:r>
      <w:r w:rsidR="006F4B1C">
        <w:rPr>
          <w:rFonts w:ascii="Times New Roman" w:hAnsi="Times New Roman"/>
          <w:sz w:val="28"/>
          <w:szCs w:val="28"/>
        </w:rPr>
        <w:t>ять</w:t>
      </w:r>
      <w:r w:rsidR="001301D4">
        <w:rPr>
          <w:rFonts w:ascii="Times New Roman" w:hAnsi="Times New Roman"/>
          <w:sz w:val="28"/>
          <w:szCs w:val="28"/>
        </w:rPr>
        <w:t xml:space="preserve"> перш</w:t>
      </w:r>
      <w:r w:rsidR="006F4B1C">
        <w:rPr>
          <w:rFonts w:ascii="Times New Roman" w:hAnsi="Times New Roman"/>
          <w:sz w:val="28"/>
          <w:szCs w:val="28"/>
        </w:rPr>
        <w:t xml:space="preserve">ий </w:t>
      </w:r>
      <w:r w:rsidR="001301D4">
        <w:rPr>
          <w:rFonts w:ascii="Times New Roman" w:hAnsi="Times New Roman"/>
          <w:sz w:val="28"/>
          <w:szCs w:val="28"/>
        </w:rPr>
        <w:t>тур</w:t>
      </w:r>
      <w:r w:rsidR="006F4B1C">
        <w:rPr>
          <w:rFonts w:ascii="Times New Roman" w:hAnsi="Times New Roman"/>
          <w:sz w:val="28"/>
          <w:szCs w:val="28"/>
        </w:rPr>
        <w:t xml:space="preserve"> конкурс</w:t>
      </w:r>
      <w:r w:rsidR="00720D13">
        <w:rPr>
          <w:rFonts w:ascii="Times New Roman" w:hAnsi="Times New Roman"/>
          <w:sz w:val="28"/>
          <w:szCs w:val="28"/>
        </w:rPr>
        <w:t>у</w:t>
      </w:r>
      <w:r w:rsidR="006F4B1C">
        <w:rPr>
          <w:rFonts w:ascii="Times New Roman" w:hAnsi="Times New Roman"/>
          <w:sz w:val="28"/>
          <w:szCs w:val="28"/>
        </w:rPr>
        <w:t xml:space="preserve"> </w:t>
      </w:r>
      <w:r w:rsidR="00720D13">
        <w:rPr>
          <w:rFonts w:ascii="Times New Roman" w:hAnsi="Times New Roman"/>
          <w:sz w:val="28"/>
          <w:szCs w:val="28"/>
        </w:rPr>
        <w:t>в</w:t>
      </w:r>
      <w:r w:rsidR="006F4B1C">
        <w:rPr>
          <w:rFonts w:ascii="Times New Roman" w:hAnsi="Times New Roman"/>
          <w:sz w:val="28"/>
          <w:szCs w:val="28"/>
        </w:rPr>
        <w:t xml:space="preserve"> термін із 02 листопада до 20 листопада 2020 року</w:t>
      </w:r>
      <w:r w:rsidR="001301D4">
        <w:rPr>
          <w:rFonts w:ascii="Times New Roman" w:hAnsi="Times New Roman"/>
          <w:sz w:val="28"/>
          <w:szCs w:val="28"/>
        </w:rPr>
        <w:t>;</w:t>
      </w:r>
    </w:p>
    <w:p w:rsidR="001301D4" w:rsidRPr="002D2C6C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B0738">
        <w:rPr>
          <w:rFonts w:ascii="Times New Roman" w:hAnsi="Times New Roman"/>
          <w:sz w:val="28"/>
          <w:szCs w:val="28"/>
        </w:rPr>
        <w:t>утворюють організаційн</w:t>
      </w:r>
      <w:r>
        <w:rPr>
          <w:rFonts w:ascii="Times New Roman" w:hAnsi="Times New Roman"/>
          <w:sz w:val="28"/>
          <w:szCs w:val="28"/>
        </w:rPr>
        <w:t>і</w:t>
      </w:r>
      <w:r w:rsidRPr="00FB0738">
        <w:rPr>
          <w:rFonts w:ascii="Times New Roman" w:hAnsi="Times New Roman"/>
          <w:sz w:val="28"/>
          <w:szCs w:val="28"/>
        </w:rPr>
        <w:t xml:space="preserve"> комітет</w:t>
      </w:r>
      <w:r>
        <w:rPr>
          <w:rFonts w:ascii="Times New Roman" w:hAnsi="Times New Roman"/>
          <w:sz w:val="28"/>
          <w:szCs w:val="28"/>
        </w:rPr>
        <w:t>и першого туру конкурсу</w:t>
      </w:r>
      <w:r w:rsidRPr="002D2C6C">
        <w:rPr>
          <w:rFonts w:ascii="Times New Roman" w:hAnsi="Times New Roman"/>
          <w:sz w:val="28"/>
          <w:szCs w:val="28"/>
        </w:rPr>
        <w:t xml:space="preserve">; 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утворюють </w:t>
      </w:r>
      <w:r w:rsidRPr="00FB0738">
        <w:rPr>
          <w:rFonts w:ascii="Times New Roman" w:hAnsi="Times New Roman"/>
          <w:sz w:val="28"/>
          <w:szCs w:val="28"/>
        </w:rPr>
        <w:t>журі в кожній номінації</w:t>
      </w:r>
      <w:r>
        <w:rPr>
          <w:rFonts w:ascii="Times New Roman" w:hAnsi="Times New Roman"/>
          <w:sz w:val="28"/>
          <w:szCs w:val="28"/>
        </w:rPr>
        <w:t xml:space="preserve"> першого туру конкурсу з числа працівників закладів освіти, наукових та методичних установ; до складу журі не можуть входити працівники тих закладів або установ, де працюють учасники першого туру конкурсу, інші зацікавлені особи.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Організаційні комітети першого туру конкурсу: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здійснюють організаційне забезпечення першого туру конкурсу;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визначають порядок проведення першого туру (дати конкурсних випробувань, особливості проведення конкурсних випробувань тощо) та забезпечують ознайомлення учасників </w:t>
      </w:r>
      <w:r w:rsidR="00720D13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з ним не пізніше ніж за тиждень до початку конкурсних випробувань;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інформують учасників про терміни та адреси подання інформаційних карток;</w:t>
      </w:r>
    </w:p>
    <w:p w:rsidR="006F4B1C" w:rsidRPr="006F4B1C" w:rsidRDefault="006F4B1C" w:rsidP="006F4B1C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F4B1C">
        <w:rPr>
          <w:rFonts w:ascii="Times New Roman" w:hAnsi="Times New Roman"/>
          <w:sz w:val="28"/>
          <w:szCs w:val="28"/>
        </w:rPr>
        <w:t>до 25 листопада 20</w:t>
      </w:r>
      <w:r>
        <w:rPr>
          <w:rFonts w:ascii="Times New Roman" w:hAnsi="Times New Roman"/>
          <w:sz w:val="28"/>
          <w:szCs w:val="28"/>
        </w:rPr>
        <w:t>20</w:t>
      </w:r>
      <w:r w:rsidRPr="006F4B1C">
        <w:rPr>
          <w:rFonts w:ascii="Times New Roman" w:hAnsi="Times New Roman"/>
          <w:sz w:val="28"/>
          <w:szCs w:val="28"/>
        </w:rPr>
        <w:t xml:space="preserve"> року подають організаційному комітетові другого туру такі документи: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 на учасників другого туру із зазначенням прізвища, </w:t>
      </w:r>
      <w:r>
        <w:rPr>
          <w:rFonts w:ascii="Times New Roman" w:hAnsi="Times New Roman"/>
          <w:color w:val="000000"/>
          <w:sz w:val="28"/>
          <w:szCs w:val="28"/>
        </w:rPr>
        <w:t>ім’я</w:t>
      </w:r>
      <w:r>
        <w:rPr>
          <w:rFonts w:ascii="Times New Roman" w:hAnsi="Times New Roman"/>
          <w:sz w:val="28"/>
          <w:szCs w:val="28"/>
        </w:rPr>
        <w:t>, по батькові, посади та місця роботи</w:t>
      </w:r>
      <w:r w:rsidR="00145C86">
        <w:rPr>
          <w:rFonts w:ascii="Times New Roman" w:hAnsi="Times New Roman"/>
          <w:sz w:val="28"/>
          <w:szCs w:val="28"/>
        </w:rPr>
        <w:t xml:space="preserve"> (додаток 6)</w:t>
      </w:r>
      <w:r>
        <w:rPr>
          <w:rFonts w:ascii="Times New Roman" w:hAnsi="Times New Roman"/>
          <w:sz w:val="28"/>
          <w:szCs w:val="28"/>
        </w:rPr>
        <w:t>;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C3B62">
        <w:rPr>
          <w:rFonts w:ascii="Times New Roman" w:hAnsi="Times New Roman"/>
          <w:sz w:val="28"/>
          <w:szCs w:val="28"/>
        </w:rPr>
        <w:t>інформаційні картки</w:t>
      </w:r>
      <w:r w:rsidRPr="002F54A1">
        <w:rPr>
          <w:rFonts w:ascii="Times New Roman" w:hAnsi="Times New Roman"/>
          <w:sz w:val="28"/>
          <w:szCs w:val="28"/>
        </w:rPr>
        <w:t xml:space="preserve"> конкурсантів з урахуванням змін, що відбулись </w:t>
      </w:r>
      <w:r>
        <w:rPr>
          <w:rFonts w:ascii="Times New Roman" w:hAnsi="Times New Roman"/>
          <w:sz w:val="28"/>
          <w:szCs w:val="28"/>
        </w:rPr>
        <w:t>в</w:t>
      </w:r>
      <w:r w:rsidRPr="002F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управлінській або</w:t>
      </w:r>
      <w:r w:rsidRPr="002F54A1">
        <w:rPr>
          <w:rFonts w:ascii="Times New Roman" w:hAnsi="Times New Roman"/>
          <w:sz w:val="28"/>
          <w:szCs w:val="28"/>
        </w:rPr>
        <w:t xml:space="preserve"> педагогічній та методичній діяльності від п</w:t>
      </w:r>
      <w:r>
        <w:rPr>
          <w:rFonts w:ascii="Times New Roman" w:hAnsi="Times New Roman"/>
          <w:sz w:val="28"/>
          <w:szCs w:val="28"/>
        </w:rPr>
        <w:t>очатку першого туру</w:t>
      </w:r>
      <w:r w:rsidR="003C3B62">
        <w:rPr>
          <w:rFonts w:ascii="Times New Roman" w:hAnsi="Times New Roman"/>
          <w:sz w:val="28"/>
          <w:szCs w:val="28"/>
        </w:rPr>
        <w:t xml:space="preserve"> (</w:t>
      </w:r>
      <w:r w:rsidR="003C3B62" w:rsidRPr="00CE134A">
        <w:rPr>
          <w:rFonts w:ascii="Times New Roman" w:hAnsi="Times New Roman"/>
          <w:sz w:val="28"/>
          <w:szCs w:val="28"/>
        </w:rPr>
        <w:t>додаток</w:t>
      </w:r>
      <w:r w:rsidR="003C3B62">
        <w:rPr>
          <w:rFonts w:ascii="Times New Roman" w:hAnsi="Times New Roman"/>
          <w:sz w:val="28"/>
          <w:szCs w:val="28"/>
        </w:rPr>
        <w:t xml:space="preserve"> </w:t>
      </w:r>
      <w:r w:rsidR="00C31519">
        <w:rPr>
          <w:rFonts w:ascii="Times New Roman" w:hAnsi="Times New Roman"/>
          <w:sz w:val="28"/>
          <w:szCs w:val="28"/>
        </w:rPr>
        <w:t>3</w:t>
      </w:r>
      <w:r w:rsidR="003C3B62">
        <w:rPr>
          <w:rFonts w:ascii="Times New Roman" w:hAnsi="Times New Roman"/>
          <w:sz w:val="28"/>
          <w:szCs w:val="28"/>
        </w:rPr>
        <w:t>).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Перший тур конкурсу проходить в один етап</w:t>
      </w:r>
      <w:r w:rsidRPr="00C73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дистанційному режимі.</w:t>
      </w:r>
    </w:p>
    <w:p w:rsidR="001301D4" w:rsidRPr="00BF42CB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F42CB">
        <w:rPr>
          <w:rFonts w:ascii="Times New Roman" w:hAnsi="Times New Roman"/>
          <w:sz w:val="28"/>
          <w:szCs w:val="28"/>
        </w:rPr>
        <w:t xml:space="preserve">. Конкурсні випробування першого туру </w:t>
      </w:r>
      <w:r w:rsidRPr="00C31519">
        <w:rPr>
          <w:rFonts w:ascii="Times New Roman" w:hAnsi="Times New Roman"/>
          <w:sz w:val="28"/>
          <w:szCs w:val="28"/>
        </w:rPr>
        <w:t>(дода</w:t>
      </w:r>
      <w:r w:rsidR="00075C6F" w:rsidRPr="00C31519">
        <w:rPr>
          <w:rFonts w:ascii="Times New Roman" w:hAnsi="Times New Roman"/>
          <w:sz w:val="28"/>
          <w:szCs w:val="28"/>
        </w:rPr>
        <w:t>ток</w:t>
      </w:r>
      <w:r w:rsidR="00C31519" w:rsidRPr="00C31519">
        <w:rPr>
          <w:rFonts w:ascii="Times New Roman" w:hAnsi="Times New Roman"/>
          <w:sz w:val="28"/>
          <w:szCs w:val="28"/>
        </w:rPr>
        <w:t xml:space="preserve"> </w:t>
      </w:r>
      <w:r w:rsidR="00C31519">
        <w:rPr>
          <w:rFonts w:ascii="Times New Roman" w:hAnsi="Times New Roman"/>
          <w:sz w:val="28"/>
          <w:szCs w:val="28"/>
        </w:rPr>
        <w:t>4</w:t>
      </w:r>
      <w:r w:rsidRPr="00C31519">
        <w:rPr>
          <w:rFonts w:ascii="Times New Roman" w:hAnsi="Times New Roman"/>
          <w:sz w:val="28"/>
          <w:szCs w:val="28"/>
        </w:rPr>
        <w:t>):</w:t>
      </w:r>
    </w:p>
    <w:p w:rsidR="001301D4" w:rsidRPr="00BF42CB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BF42CB">
        <w:rPr>
          <w:rFonts w:ascii="Times New Roman" w:hAnsi="Times New Roman"/>
          <w:sz w:val="28"/>
          <w:szCs w:val="28"/>
        </w:rPr>
        <w:t>у номінації «Керівник закладу освіти» – «</w:t>
      </w:r>
      <w:r w:rsidRPr="00661FE1">
        <w:rPr>
          <w:rFonts w:ascii="Times New Roman" w:hAnsi="Times New Roman"/>
          <w:sz w:val="28"/>
          <w:szCs w:val="28"/>
        </w:rPr>
        <w:t>Самоаналіз управлінської діяльності</w:t>
      </w:r>
      <w:r w:rsidRPr="00BF42CB">
        <w:rPr>
          <w:rFonts w:ascii="Times New Roman" w:hAnsi="Times New Roman"/>
          <w:sz w:val="28"/>
          <w:szCs w:val="28"/>
        </w:rPr>
        <w:t>», «Тестування», «Управлінська задача»;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BF42CB">
        <w:rPr>
          <w:rFonts w:ascii="Times New Roman" w:hAnsi="Times New Roman"/>
          <w:sz w:val="28"/>
          <w:szCs w:val="28"/>
        </w:rPr>
        <w:t>у номінаціях «Математика», «Трудове навчання», «Українська мова та література» –</w:t>
      </w:r>
      <w:r w:rsidRPr="00520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«Дистанційний у</w:t>
      </w:r>
      <w:r w:rsidRPr="00D175F7">
        <w:rPr>
          <w:rFonts w:ascii="Times New Roman" w:hAnsi="Times New Roman"/>
          <w:sz w:val="28"/>
          <w:szCs w:val="28"/>
        </w:rPr>
        <w:t>рок»</w:t>
      </w:r>
      <w:r>
        <w:rPr>
          <w:rFonts w:ascii="Times New Roman" w:hAnsi="Times New Roman"/>
          <w:sz w:val="28"/>
          <w:szCs w:val="28"/>
        </w:rPr>
        <w:t>,</w:t>
      </w:r>
      <w:r w:rsidRPr="00520100">
        <w:rPr>
          <w:rFonts w:ascii="Times New Roman" w:hAnsi="Times New Roman"/>
          <w:sz w:val="28"/>
          <w:szCs w:val="28"/>
        </w:rPr>
        <w:t xml:space="preserve"> «Майстер</w:t>
      </w:r>
      <w:r w:rsidRPr="00BF42CB">
        <w:rPr>
          <w:rFonts w:ascii="Times New Roman" w:hAnsi="Times New Roman"/>
          <w:sz w:val="28"/>
          <w:szCs w:val="28"/>
        </w:rPr>
        <w:t>-клас», «Тестування».</w:t>
      </w:r>
    </w:p>
    <w:p w:rsidR="001301D4" w:rsidRPr="00107D7A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07D7A">
        <w:rPr>
          <w:rFonts w:ascii="Times New Roman" w:hAnsi="Times New Roman"/>
          <w:sz w:val="28"/>
          <w:szCs w:val="28"/>
        </w:rPr>
        <w:t xml:space="preserve">. </w:t>
      </w:r>
      <w:r w:rsidRPr="00520100">
        <w:rPr>
          <w:rFonts w:ascii="Times New Roman" w:hAnsi="Times New Roman"/>
          <w:sz w:val="28"/>
          <w:szCs w:val="28"/>
        </w:rPr>
        <w:t>Журі першого туру конкурсу уточнює, конкретизує, доповнює орієнтовні критерії оцінювання конкурсних випробувань та встановлює максимальну кількість балів за кожний критерій.</w:t>
      </w:r>
    </w:p>
    <w:p w:rsidR="001301D4" w:rsidRPr="00107D7A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07D7A">
        <w:rPr>
          <w:rFonts w:ascii="Times New Roman" w:hAnsi="Times New Roman"/>
          <w:sz w:val="28"/>
          <w:szCs w:val="28"/>
        </w:rPr>
        <w:t>Учасники першого туру конкурсу мають бути ознайомлені з критеріями оцінювання не пізніше ніж за тиж</w:t>
      </w:r>
      <w:r>
        <w:rPr>
          <w:rFonts w:ascii="Times New Roman" w:hAnsi="Times New Roman"/>
          <w:sz w:val="28"/>
          <w:szCs w:val="28"/>
        </w:rPr>
        <w:t>день</w:t>
      </w:r>
      <w:r w:rsidRPr="00107D7A">
        <w:rPr>
          <w:rFonts w:ascii="Times New Roman" w:hAnsi="Times New Roman"/>
          <w:sz w:val="28"/>
          <w:szCs w:val="28"/>
        </w:rPr>
        <w:t xml:space="preserve"> до проведення конкурсних випробувань.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Теми, завдання, питання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конкурсних випробувань визначаються головою журі, який</w:t>
      </w:r>
      <w:r>
        <w:rPr>
          <w:rFonts w:ascii="Times New Roman" w:hAnsi="Times New Roman"/>
          <w:color w:val="000000"/>
          <w:sz w:val="28"/>
          <w:szCs w:val="28"/>
        </w:rPr>
        <w:t xml:space="preserve"> забезпечує секретність завдань конкурсних випробувань до моменту їх оприлюднення.</w:t>
      </w:r>
    </w:p>
    <w:p w:rsidR="001301D4" w:rsidRDefault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</w:p>
    <w:p w:rsidR="002B1E8E" w:rsidRDefault="002B1E8E" w:rsidP="002B1E8E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ІІІ. Організація та проведення другого туру конкурсу</w:t>
      </w:r>
    </w:p>
    <w:p w:rsidR="002B1E8E" w:rsidRDefault="002B1E8E" w:rsidP="002B1E8E">
      <w:pPr>
        <w:tabs>
          <w:tab w:val="left" w:pos="7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Департамент освіти і науки Миколаївської</w:t>
      </w:r>
      <w:r w:rsidRPr="002B1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обласної державної адміністрації: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65431">
        <w:rPr>
          <w:rFonts w:ascii="Times New Roman" w:hAnsi="Times New Roman"/>
          <w:sz w:val="28"/>
          <w:szCs w:val="28"/>
        </w:rPr>
        <w:t>визнача</w:t>
      </w:r>
      <w:r w:rsidR="00720D13">
        <w:rPr>
          <w:rFonts w:ascii="Times New Roman" w:hAnsi="Times New Roman"/>
          <w:sz w:val="28"/>
          <w:szCs w:val="28"/>
        </w:rPr>
        <w:t>є</w:t>
      </w:r>
      <w:r w:rsidRPr="00765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строки </w:t>
      </w:r>
      <w:r w:rsidRPr="00765431">
        <w:rPr>
          <w:rFonts w:ascii="Times New Roman" w:hAnsi="Times New Roman"/>
          <w:sz w:val="28"/>
          <w:szCs w:val="28"/>
        </w:rPr>
        <w:t xml:space="preserve">проведення </w:t>
      </w:r>
      <w:r>
        <w:rPr>
          <w:rFonts w:ascii="Times New Roman" w:hAnsi="Times New Roman"/>
          <w:sz w:val="28"/>
          <w:szCs w:val="28"/>
        </w:rPr>
        <w:t>другого</w:t>
      </w:r>
      <w:r w:rsidRPr="00765431">
        <w:rPr>
          <w:rFonts w:ascii="Times New Roman" w:hAnsi="Times New Roman"/>
          <w:sz w:val="28"/>
          <w:szCs w:val="28"/>
        </w:rPr>
        <w:t xml:space="preserve"> туру конкурсу</w:t>
      </w:r>
      <w:r>
        <w:rPr>
          <w:rFonts w:ascii="Times New Roman" w:hAnsi="Times New Roman"/>
          <w:sz w:val="28"/>
          <w:szCs w:val="28"/>
        </w:rPr>
        <w:t>;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B0738">
        <w:rPr>
          <w:rFonts w:ascii="Times New Roman" w:hAnsi="Times New Roman"/>
          <w:sz w:val="28"/>
          <w:szCs w:val="28"/>
        </w:rPr>
        <w:t>утворю</w:t>
      </w:r>
      <w:r w:rsidR="00720D13">
        <w:rPr>
          <w:rFonts w:ascii="Times New Roman" w:hAnsi="Times New Roman"/>
          <w:sz w:val="28"/>
          <w:szCs w:val="28"/>
        </w:rPr>
        <w:t>є</w:t>
      </w:r>
      <w:r w:rsidRPr="00FB0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відповідні </w:t>
      </w:r>
      <w:r w:rsidRPr="00FB0738">
        <w:rPr>
          <w:rFonts w:ascii="Times New Roman" w:hAnsi="Times New Roman"/>
          <w:sz w:val="28"/>
          <w:szCs w:val="28"/>
        </w:rPr>
        <w:t>організаційн</w:t>
      </w:r>
      <w:r>
        <w:rPr>
          <w:rFonts w:ascii="Times New Roman" w:hAnsi="Times New Roman"/>
          <w:sz w:val="28"/>
          <w:szCs w:val="28"/>
        </w:rPr>
        <w:t>і</w:t>
      </w:r>
      <w:r w:rsidRPr="00FB0738">
        <w:rPr>
          <w:rFonts w:ascii="Times New Roman" w:hAnsi="Times New Roman"/>
          <w:sz w:val="28"/>
          <w:szCs w:val="28"/>
        </w:rPr>
        <w:t xml:space="preserve"> комітет</w:t>
      </w:r>
      <w:r>
        <w:rPr>
          <w:rFonts w:ascii="Times New Roman" w:hAnsi="Times New Roman"/>
          <w:sz w:val="28"/>
          <w:szCs w:val="28"/>
        </w:rPr>
        <w:t xml:space="preserve">и другого туру конкурсу; </w:t>
      </w:r>
    </w:p>
    <w:p w:rsidR="002B1E8E" w:rsidRPr="00343880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утворю</w:t>
      </w:r>
      <w:r w:rsidR="00720D13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738">
        <w:rPr>
          <w:rFonts w:ascii="Times New Roman" w:hAnsi="Times New Roman"/>
          <w:sz w:val="28"/>
          <w:szCs w:val="28"/>
        </w:rPr>
        <w:t>журі в кожній номінації</w:t>
      </w:r>
      <w:r>
        <w:rPr>
          <w:rFonts w:ascii="Times New Roman" w:hAnsi="Times New Roman"/>
          <w:sz w:val="28"/>
          <w:szCs w:val="28"/>
        </w:rPr>
        <w:t xml:space="preserve"> другого туру конкурсу з числа працівників закладів освіти, наукових установ; до складу журі не можуть входити працівники тих закладів або установ, де працюють учасники другого туру конкурсу, </w:t>
      </w:r>
      <w:r w:rsidRPr="00343880">
        <w:rPr>
          <w:rFonts w:ascii="Times New Roman" w:hAnsi="Times New Roman"/>
          <w:sz w:val="28"/>
          <w:szCs w:val="28"/>
        </w:rPr>
        <w:t>інші зацікавлені особи;</w:t>
      </w:r>
    </w:p>
    <w:p w:rsidR="002B1E8E" w:rsidRDefault="007A45E2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760641" wp14:editId="45DAB318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2514600" cy="3143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760641" id="Надпись 3" o:spid="_x0000_s1027" type="#_x0000_t202" style="position:absolute;left:0;text-align:left;margin-left:146.8pt;margin-top:-32.4pt;width:198pt;height:24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E8E">
        <w:rPr>
          <w:rFonts w:ascii="Times New Roman" w:hAnsi="Times New Roman"/>
          <w:sz w:val="28"/>
          <w:szCs w:val="28"/>
        </w:rPr>
        <w:t xml:space="preserve">до 02 грудня 2020 року </w:t>
      </w:r>
      <w:r w:rsidR="00720D13">
        <w:rPr>
          <w:rFonts w:ascii="Times New Roman" w:hAnsi="Times New Roman"/>
          <w:sz w:val="28"/>
          <w:szCs w:val="28"/>
        </w:rPr>
        <w:t>надсилає</w:t>
      </w:r>
      <w:r w:rsidR="002B1E8E" w:rsidRPr="00651AE0">
        <w:rPr>
          <w:rFonts w:ascii="Times New Roman" w:hAnsi="Times New Roman"/>
          <w:sz w:val="28"/>
          <w:szCs w:val="28"/>
        </w:rPr>
        <w:t xml:space="preserve"> </w:t>
      </w:r>
      <w:r w:rsidR="002B1E8E">
        <w:rPr>
          <w:rFonts w:ascii="Times New Roman" w:hAnsi="Times New Roman"/>
          <w:sz w:val="28"/>
          <w:szCs w:val="28"/>
        </w:rPr>
        <w:t xml:space="preserve">центральному організаційному комітетові конкурсу </w:t>
      </w:r>
      <w:r w:rsidR="002B1E8E" w:rsidRPr="00651AE0">
        <w:rPr>
          <w:rFonts w:ascii="Times New Roman" w:hAnsi="Times New Roman"/>
          <w:sz w:val="28"/>
          <w:szCs w:val="28"/>
        </w:rPr>
        <w:t xml:space="preserve">на електронну адресу </w:t>
      </w:r>
      <w:r w:rsidR="00720D13">
        <w:rPr>
          <w:rFonts w:ascii="Times New Roman" w:hAnsi="Times New Roman"/>
          <w:sz w:val="28"/>
          <w:szCs w:val="28"/>
        </w:rPr>
        <w:t>(</w:t>
      </w:r>
      <w:hyperlink r:id="rId11" w:history="1">
        <w:r w:rsidR="002B1E8E" w:rsidRPr="00651AE0">
          <w:rPr>
            <w:rStyle w:val="aa"/>
            <w:rFonts w:ascii="Times New Roman" w:hAnsi="Times New Roman"/>
            <w:sz w:val="28"/>
            <w:szCs w:val="28"/>
          </w:rPr>
          <w:t>vchytel_roku@ukr.net</w:t>
        </w:r>
      </w:hyperlink>
      <w:r w:rsidR="00720D13">
        <w:rPr>
          <w:rStyle w:val="aa"/>
          <w:rFonts w:ascii="Times New Roman" w:hAnsi="Times New Roman"/>
          <w:sz w:val="28"/>
          <w:szCs w:val="28"/>
        </w:rPr>
        <w:t>)</w:t>
      </w:r>
      <w:r w:rsidR="002B1E8E">
        <w:rPr>
          <w:rFonts w:ascii="Times New Roman" w:hAnsi="Times New Roman"/>
          <w:sz w:val="28"/>
          <w:szCs w:val="28"/>
        </w:rPr>
        <w:t xml:space="preserve"> </w:t>
      </w:r>
      <w:r w:rsidR="002B1E8E" w:rsidRPr="00651AE0">
        <w:rPr>
          <w:rFonts w:ascii="Times New Roman" w:hAnsi="Times New Roman"/>
          <w:sz w:val="28"/>
          <w:szCs w:val="28"/>
        </w:rPr>
        <w:t>інформацію про</w:t>
      </w:r>
      <w:r w:rsidR="002B1E8E" w:rsidRPr="007B5E54">
        <w:rPr>
          <w:rFonts w:ascii="Times New Roman" w:hAnsi="Times New Roman"/>
          <w:sz w:val="28"/>
          <w:szCs w:val="28"/>
        </w:rPr>
        <w:t xml:space="preserve"> проведення першого туру конкурсу </w:t>
      </w:r>
      <w:r w:rsidR="002B1E8E">
        <w:rPr>
          <w:rFonts w:ascii="Times New Roman" w:hAnsi="Times New Roman"/>
          <w:sz w:val="28"/>
          <w:szCs w:val="28"/>
        </w:rPr>
        <w:t>(</w:t>
      </w:r>
      <w:r w:rsidR="002B1E8E" w:rsidRPr="006A09CD">
        <w:rPr>
          <w:rFonts w:ascii="Times New Roman" w:hAnsi="Times New Roman"/>
          <w:sz w:val="28"/>
          <w:szCs w:val="28"/>
        </w:rPr>
        <w:t>додаток</w:t>
      </w:r>
      <w:r w:rsidR="002B1E8E">
        <w:rPr>
          <w:rFonts w:ascii="Times New Roman" w:hAnsi="Times New Roman"/>
          <w:sz w:val="28"/>
          <w:szCs w:val="28"/>
        </w:rPr>
        <w:t xml:space="preserve"> </w:t>
      </w:r>
      <w:r w:rsidR="00C31519">
        <w:rPr>
          <w:rFonts w:ascii="Times New Roman" w:hAnsi="Times New Roman"/>
          <w:sz w:val="28"/>
          <w:szCs w:val="28"/>
        </w:rPr>
        <w:t>5</w:t>
      </w:r>
      <w:r w:rsidR="002B1E8E">
        <w:rPr>
          <w:rFonts w:ascii="Times New Roman" w:hAnsi="Times New Roman"/>
          <w:sz w:val="28"/>
          <w:szCs w:val="28"/>
        </w:rPr>
        <w:t>).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Організаційні комітети другого туру конкурсу: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здійснюють організаційне забезпечення другого туру</w:t>
      </w:r>
      <w:r w:rsidR="007A45E2" w:rsidRPr="007A45E2">
        <w:rPr>
          <w:noProof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конкурсу;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визначають порядок проведення другого туру (</w:t>
      </w:r>
      <w:r w:rsidRPr="003F63AC">
        <w:rPr>
          <w:rFonts w:ascii="Times New Roman" w:hAnsi="Times New Roman"/>
          <w:sz w:val="28"/>
          <w:szCs w:val="28"/>
        </w:rPr>
        <w:t xml:space="preserve">кількість етапів, розподіл конкурсних випробувань за етапами </w:t>
      </w:r>
      <w:r w:rsidRPr="00425E39">
        <w:rPr>
          <w:rFonts w:ascii="Times New Roman" w:hAnsi="Times New Roman"/>
          <w:sz w:val="28"/>
          <w:szCs w:val="28"/>
        </w:rPr>
        <w:t>(не менше двох на одному етапі)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5E39">
        <w:rPr>
          <w:rFonts w:ascii="Times New Roman" w:hAnsi="Times New Roman"/>
          <w:sz w:val="28"/>
          <w:szCs w:val="28"/>
        </w:rPr>
        <w:t>кількість учасників фінального етапу</w:t>
      </w:r>
      <w:r>
        <w:rPr>
          <w:rFonts w:ascii="Times New Roman" w:hAnsi="Times New Roman"/>
          <w:sz w:val="28"/>
          <w:szCs w:val="28"/>
        </w:rPr>
        <w:t>; дати конкурсних випробувань, особливості проведення конкурсних випробувань тощо) та забезпечують ознайомлення учасників з ним не пізніше ніж за два тижні до початку конкурсних випробувань;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Pr="00423D65">
        <w:rPr>
          <w:rFonts w:ascii="Times New Roman" w:hAnsi="Times New Roman"/>
          <w:sz w:val="28"/>
          <w:szCs w:val="28"/>
        </w:rPr>
        <w:t xml:space="preserve">02 березня </w:t>
      </w:r>
      <w:r w:rsidRPr="00DE0FF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 року надсилають центральному організаційному комітетові конкурсу на</w:t>
      </w:r>
      <w:r w:rsidRPr="00A10A15">
        <w:rPr>
          <w:rFonts w:ascii="Times New Roman" w:hAnsi="Times New Roman"/>
          <w:sz w:val="28"/>
          <w:szCs w:val="28"/>
        </w:rPr>
        <w:t xml:space="preserve"> електронн</w:t>
      </w:r>
      <w:r>
        <w:rPr>
          <w:rFonts w:ascii="Times New Roman" w:hAnsi="Times New Roman"/>
          <w:sz w:val="28"/>
          <w:szCs w:val="28"/>
        </w:rPr>
        <w:t xml:space="preserve">у адресу </w:t>
      </w:r>
      <w:r w:rsidR="00720D13">
        <w:rPr>
          <w:rFonts w:ascii="Times New Roman" w:hAnsi="Times New Roman"/>
          <w:sz w:val="28"/>
          <w:szCs w:val="28"/>
        </w:rPr>
        <w:t>(</w:t>
      </w:r>
      <w:hyperlink r:id="rId12" w:history="1">
        <w:r>
          <w:rPr>
            <w:rStyle w:val="aa"/>
            <w:rFonts w:ascii="Times New Roman" w:hAnsi="Times New Roman"/>
            <w:sz w:val="28"/>
            <w:szCs w:val="28"/>
          </w:rPr>
          <w:t>vchytel_roku@ukr.net</w:t>
        </w:r>
      </w:hyperlink>
      <w:r w:rsidR="00720D13">
        <w:rPr>
          <w:rStyle w:val="aa"/>
          <w:rFonts w:ascii="Times New Roman" w:hAnsi="Times New Roman"/>
          <w:sz w:val="28"/>
          <w:szCs w:val="28"/>
        </w:rPr>
        <w:t>)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подання на учасників третього туру </w:t>
      </w:r>
      <w:r w:rsidRPr="0010089F">
        <w:rPr>
          <w:rFonts w:ascii="Times New Roman" w:hAnsi="Times New Roman"/>
          <w:sz w:val="28"/>
          <w:szCs w:val="28"/>
        </w:rPr>
        <w:t xml:space="preserve">(додаток </w:t>
      </w:r>
      <w:r w:rsidR="00C31519">
        <w:rPr>
          <w:rFonts w:ascii="Times New Roman" w:hAnsi="Times New Roman"/>
          <w:sz w:val="28"/>
          <w:szCs w:val="28"/>
        </w:rPr>
        <w:t>6</w:t>
      </w:r>
      <w:r w:rsidRPr="001008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у темі повідомлення зазначають вид документа та найменування області, наприклад, «</w:t>
      </w:r>
      <w:proofErr w:type="spellStart"/>
      <w:r>
        <w:rPr>
          <w:rFonts w:ascii="Times New Roman" w:hAnsi="Times New Roman"/>
          <w:sz w:val="28"/>
          <w:szCs w:val="28"/>
        </w:rPr>
        <w:t>Подання_</w:t>
      </w:r>
      <w:r w:rsidR="008A74AD">
        <w:rPr>
          <w:rFonts w:ascii="Times New Roman" w:hAnsi="Times New Roman"/>
          <w:sz w:val="28"/>
          <w:szCs w:val="28"/>
        </w:rPr>
        <w:t>Миколаївська</w:t>
      </w:r>
      <w:proofErr w:type="spellEnd"/>
      <w:r w:rsidR="008A7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область».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Другий тур конкурсу </w:t>
      </w:r>
      <w:r w:rsidR="00295B9E">
        <w:rPr>
          <w:rFonts w:ascii="Times New Roman" w:hAnsi="Times New Roman"/>
          <w:sz w:val="28"/>
          <w:szCs w:val="28"/>
        </w:rPr>
        <w:t>проводитиметься</w:t>
      </w:r>
      <w:r>
        <w:rPr>
          <w:rFonts w:ascii="Times New Roman" w:hAnsi="Times New Roman"/>
          <w:sz w:val="28"/>
          <w:szCs w:val="28"/>
        </w:rPr>
        <w:t xml:space="preserve"> в один або два </w:t>
      </w:r>
      <w:r w:rsidRPr="003F63AC">
        <w:rPr>
          <w:rFonts w:ascii="Times New Roman" w:hAnsi="Times New Roman"/>
          <w:sz w:val="28"/>
          <w:szCs w:val="28"/>
        </w:rPr>
        <w:t>(відбірковий та фінальний)</w:t>
      </w:r>
      <w:r>
        <w:rPr>
          <w:rFonts w:ascii="Times New Roman" w:hAnsi="Times New Roman"/>
          <w:sz w:val="28"/>
          <w:szCs w:val="28"/>
        </w:rPr>
        <w:t xml:space="preserve"> етапи в очному або дистанційному режимах, ураховуючи епідеміологічну ситуацію в регіоні.</w:t>
      </w:r>
    </w:p>
    <w:p w:rsidR="002B1E8E" w:rsidRPr="00651AE0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651AE0">
        <w:rPr>
          <w:rFonts w:ascii="Times New Roman" w:hAnsi="Times New Roman"/>
          <w:sz w:val="28"/>
          <w:szCs w:val="28"/>
        </w:rPr>
        <w:t>. Конкурсні випробування другого</w:t>
      </w:r>
      <w:r>
        <w:rPr>
          <w:rFonts w:ascii="Times New Roman" w:hAnsi="Times New Roman"/>
          <w:sz w:val="28"/>
          <w:szCs w:val="28"/>
        </w:rPr>
        <w:t xml:space="preserve"> туру конкурсу </w:t>
      </w:r>
      <w:r w:rsidRPr="00C31519">
        <w:rPr>
          <w:rFonts w:ascii="Times New Roman" w:hAnsi="Times New Roman"/>
          <w:sz w:val="28"/>
          <w:szCs w:val="28"/>
        </w:rPr>
        <w:t>(</w:t>
      </w:r>
      <w:r w:rsidR="008A74AD" w:rsidRPr="00C31519">
        <w:rPr>
          <w:rFonts w:ascii="Times New Roman" w:hAnsi="Times New Roman"/>
          <w:sz w:val="28"/>
          <w:szCs w:val="28"/>
        </w:rPr>
        <w:t xml:space="preserve">додаток </w:t>
      </w:r>
      <w:r w:rsidR="009117A7">
        <w:rPr>
          <w:rFonts w:ascii="Times New Roman" w:hAnsi="Times New Roman"/>
          <w:sz w:val="28"/>
          <w:szCs w:val="28"/>
        </w:rPr>
        <w:t>4</w:t>
      </w:r>
      <w:r w:rsidRPr="00C31519">
        <w:rPr>
          <w:rFonts w:ascii="Times New Roman" w:hAnsi="Times New Roman"/>
          <w:sz w:val="28"/>
          <w:szCs w:val="28"/>
        </w:rPr>
        <w:t>)</w:t>
      </w:r>
      <w:r w:rsidRPr="00F1076B">
        <w:rPr>
          <w:rFonts w:ascii="Times New Roman" w:hAnsi="Times New Roman"/>
          <w:sz w:val="28"/>
          <w:szCs w:val="28"/>
        </w:rPr>
        <w:t xml:space="preserve"> </w:t>
      </w:r>
      <w:r w:rsidRPr="00651AE0">
        <w:rPr>
          <w:rFonts w:ascii="Times New Roman" w:hAnsi="Times New Roman"/>
          <w:sz w:val="28"/>
          <w:szCs w:val="28"/>
        </w:rPr>
        <w:t>у номінації</w:t>
      </w:r>
      <w:r>
        <w:rPr>
          <w:rFonts w:ascii="Times New Roman" w:hAnsi="Times New Roman"/>
          <w:sz w:val="28"/>
          <w:szCs w:val="28"/>
        </w:rPr>
        <w:t>:</w:t>
      </w:r>
    </w:p>
    <w:p w:rsidR="002B1E8E" w:rsidRPr="00651AE0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«Керівник закладу освіти» </w:t>
      </w:r>
      <w:r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</w:t>
      </w:r>
      <w:r w:rsidRPr="00651AE0">
        <w:rPr>
          <w:rFonts w:ascii="Times New Roman" w:hAnsi="Times New Roman"/>
          <w:sz w:val="28"/>
          <w:szCs w:val="28"/>
        </w:rPr>
        <w:t xml:space="preserve">«Освітній </w:t>
      </w:r>
      <w:proofErr w:type="spellStart"/>
      <w:r w:rsidRPr="00651AE0">
        <w:rPr>
          <w:rFonts w:ascii="Times New Roman" w:hAnsi="Times New Roman"/>
          <w:sz w:val="28"/>
          <w:szCs w:val="28"/>
        </w:rPr>
        <w:t>проєкт</w:t>
      </w:r>
      <w:proofErr w:type="spellEnd"/>
      <w:r w:rsidRPr="00651AE0">
        <w:rPr>
          <w:rFonts w:ascii="Times New Roman" w:hAnsi="Times New Roman"/>
          <w:sz w:val="28"/>
          <w:szCs w:val="28"/>
        </w:rPr>
        <w:t>», «Управлінська задача», «Управлінський практикум», «</w:t>
      </w:r>
      <w:proofErr w:type="spellStart"/>
      <w:r w:rsidRPr="00651AE0">
        <w:rPr>
          <w:rFonts w:ascii="Times New Roman" w:hAnsi="Times New Roman"/>
          <w:sz w:val="28"/>
          <w:szCs w:val="28"/>
        </w:rPr>
        <w:t>Фасилітаційна</w:t>
      </w:r>
      <w:proofErr w:type="spellEnd"/>
      <w:r w:rsidRPr="00651AE0">
        <w:rPr>
          <w:rFonts w:ascii="Times New Roman" w:hAnsi="Times New Roman"/>
          <w:sz w:val="28"/>
          <w:szCs w:val="28"/>
        </w:rPr>
        <w:t xml:space="preserve"> сесія»;</w:t>
      </w:r>
    </w:p>
    <w:p w:rsidR="002B1E8E" w:rsidRPr="00651AE0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«Математика» </w:t>
      </w:r>
      <w:r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«Дистанційний урок», «Контрольна робота», «Методичний практикум», «Урок»</w:t>
      </w:r>
      <w:r w:rsidRPr="00651AE0">
        <w:rPr>
          <w:rFonts w:ascii="Times New Roman" w:hAnsi="Times New Roman"/>
          <w:sz w:val="28"/>
          <w:szCs w:val="28"/>
        </w:rPr>
        <w:t>;</w:t>
      </w:r>
    </w:p>
    <w:p w:rsidR="002B1E8E" w:rsidRPr="00651AE0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«Трудове навчання» </w:t>
      </w:r>
      <w:r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«Дистанційний урок», «Дорожня карта творчого проєкту»</w:t>
      </w:r>
      <w:r>
        <w:rPr>
          <w:rFonts w:ascii="Times New Roman" w:hAnsi="Times New Roman"/>
          <w:sz w:val="28"/>
        </w:rPr>
        <w:t>,</w:t>
      </w:r>
      <w:r w:rsidRPr="00651AE0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Методичний практикум</w:t>
      </w:r>
      <w:r w:rsidRPr="00651AE0">
        <w:rPr>
          <w:rFonts w:ascii="Times New Roman" w:hAnsi="Times New Roman"/>
          <w:sz w:val="28"/>
        </w:rPr>
        <w:t>», «Урок»</w:t>
      </w:r>
      <w:r w:rsidRPr="00651AE0">
        <w:rPr>
          <w:rFonts w:ascii="Times New Roman" w:hAnsi="Times New Roman"/>
          <w:sz w:val="28"/>
          <w:szCs w:val="28"/>
        </w:rPr>
        <w:t>;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«Українська мова та література» </w:t>
      </w:r>
      <w:r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«Аналіз поетичного твору», «Дистанційний урок», «</w:t>
      </w:r>
      <w:r>
        <w:rPr>
          <w:rFonts w:ascii="Times New Roman" w:hAnsi="Times New Roman"/>
          <w:sz w:val="28"/>
        </w:rPr>
        <w:t>Творча</w:t>
      </w:r>
      <w:r w:rsidRPr="00651AE0">
        <w:rPr>
          <w:rFonts w:ascii="Times New Roman" w:hAnsi="Times New Roman"/>
          <w:sz w:val="28"/>
        </w:rPr>
        <w:t xml:space="preserve"> робота», «Урок»</w:t>
      </w:r>
      <w:r w:rsidRPr="00651AE0">
        <w:rPr>
          <w:rFonts w:ascii="Times New Roman" w:hAnsi="Times New Roman"/>
          <w:sz w:val="28"/>
          <w:szCs w:val="28"/>
        </w:rPr>
        <w:t>.</w:t>
      </w:r>
    </w:p>
    <w:p w:rsidR="002B1E8E" w:rsidRPr="00107D7A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651AE0">
        <w:rPr>
          <w:rFonts w:ascii="Times New Roman" w:hAnsi="Times New Roman"/>
          <w:sz w:val="28"/>
          <w:szCs w:val="28"/>
        </w:rPr>
        <w:t>Журі другого туру конкурсу уточнює, конкретизує, доповнює орієнтовні критерії оцінювання конкурсних випробувань та встановлює максимальну кількість балів за кожний критерій.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Учасники другого туру конкурсу мають бути ознайомлені з критеріями оцінювання не пізніше ніж за два тижні до проведення конкурсних випробувань.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Теми, завдання, питання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конкурсних випробувань визначаються головою журі, який</w:t>
      </w:r>
      <w:r>
        <w:rPr>
          <w:rFonts w:ascii="Times New Roman" w:hAnsi="Times New Roman"/>
          <w:color w:val="000000"/>
          <w:sz w:val="28"/>
          <w:szCs w:val="28"/>
        </w:rPr>
        <w:t xml:space="preserve"> забезпечує секретність завдань конкурсних випробувань до моменту їх оприлюднення.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651AE0">
        <w:rPr>
          <w:rFonts w:ascii="Times New Roman" w:hAnsi="Times New Roman"/>
          <w:sz w:val="28"/>
          <w:szCs w:val="28"/>
        </w:rPr>
        <w:t xml:space="preserve">. Відеозаписи </w:t>
      </w:r>
      <w:r w:rsidRPr="0086547D">
        <w:rPr>
          <w:rFonts w:ascii="Times New Roman" w:hAnsi="Times New Roman"/>
          <w:sz w:val="28"/>
          <w:szCs w:val="28"/>
        </w:rPr>
        <w:t xml:space="preserve">конкурсних випробувань розміщуються </w:t>
      </w:r>
      <w:r w:rsidRPr="00D175F7">
        <w:rPr>
          <w:rFonts w:ascii="Times New Roman" w:hAnsi="Times New Roman"/>
          <w:sz w:val="28"/>
          <w:szCs w:val="28"/>
        </w:rPr>
        <w:t>на інтернет-ресурсах.</w:t>
      </w:r>
      <w:r w:rsidRPr="005D68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Переможці другого туру конкурсу до </w:t>
      </w:r>
      <w:r w:rsidRPr="00423D65">
        <w:rPr>
          <w:rFonts w:ascii="Times New Roman" w:hAnsi="Times New Roman"/>
          <w:sz w:val="28"/>
          <w:szCs w:val="28"/>
        </w:rPr>
        <w:t xml:space="preserve">02 березня </w:t>
      </w:r>
      <w:r>
        <w:rPr>
          <w:rFonts w:ascii="Times New Roman" w:hAnsi="Times New Roman"/>
          <w:sz w:val="28"/>
          <w:szCs w:val="28"/>
        </w:rPr>
        <w:t xml:space="preserve">2021 року </w:t>
      </w:r>
      <w:r w:rsidRPr="00E408B5">
        <w:rPr>
          <w:rFonts w:ascii="Times New Roman" w:hAnsi="Times New Roman"/>
          <w:sz w:val="28"/>
          <w:szCs w:val="28"/>
        </w:rPr>
        <w:t>надсилають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електронну адресу </w:t>
      </w:r>
      <w:r w:rsidR="00720D13">
        <w:rPr>
          <w:rFonts w:ascii="Times New Roman" w:hAnsi="Times New Roman"/>
          <w:sz w:val="28"/>
          <w:szCs w:val="28"/>
        </w:rPr>
        <w:t>(</w:t>
      </w:r>
      <w:hyperlink r:id="rId13" w:history="1">
        <w:r>
          <w:rPr>
            <w:rStyle w:val="aa"/>
            <w:rFonts w:ascii="Times New Roman" w:hAnsi="Times New Roman"/>
            <w:sz w:val="28"/>
            <w:szCs w:val="28"/>
          </w:rPr>
          <w:t>vchytel_roku@ukr.net</w:t>
        </w:r>
      </w:hyperlink>
      <w:r w:rsidR="00720D13">
        <w:rPr>
          <w:rStyle w:val="aa"/>
          <w:rFonts w:ascii="Times New Roman" w:hAnsi="Times New Roman"/>
          <w:sz w:val="28"/>
          <w:szCs w:val="28"/>
        </w:rPr>
        <w:t>)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інформаційну картку у форматі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Microsoft </w:t>
      </w:r>
      <w:r w:rsidRPr="00B22841">
        <w:rPr>
          <w:rStyle w:val="a9"/>
          <w:rFonts w:ascii="Times New Roman" w:hAnsi="Times New Roman"/>
          <w:bCs/>
          <w:sz w:val="28"/>
          <w:szCs w:val="28"/>
          <w:shd w:val="clear" w:color="auto" w:fill="FFFFFF"/>
        </w:rPr>
        <w:t>Word</w:t>
      </w:r>
      <w:r>
        <w:rPr>
          <w:rFonts w:ascii="Times New Roman" w:hAnsi="Times New Roman"/>
          <w:sz w:val="28"/>
          <w:szCs w:val="28"/>
        </w:rPr>
        <w:t xml:space="preserve"> з урахуванням змін, що відбулись в управлінській або педагогічній та методичній діяльності від початку першого туру конкурсу;</w:t>
      </w:r>
    </w:p>
    <w:p w:rsidR="002B1E8E" w:rsidRDefault="002B1E8E" w:rsidP="003C3B62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/>
          <w:sz w:val="28"/>
          <w:szCs w:val="28"/>
        </w:rPr>
        <w:t>відеорезюме</w:t>
      </w:r>
      <w:proofErr w:type="spellEnd"/>
      <w:r>
        <w:rPr>
          <w:rFonts w:ascii="Times New Roman" w:hAnsi="Times New Roman"/>
          <w:sz w:val="28"/>
          <w:szCs w:val="28"/>
        </w:rPr>
        <w:t xml:space="preserve"> (план </w:t>
      </w:r>
      <w:proofErr w:type="spellStart"/>
      <w:r>
        <w:rPr>
          <w:rFonts w:ascii="Times New Roman" w:hAnsi="Times New Roman"/>
          <w:sz w:val="28"/>
          <w:szCs w:val="28"/>
        </w:rPr>
        <w:t>відеорезюме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20D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121">
        <w:rPr>
          <w:rFonts w:ascii="Times New Roman" w:hAnsi="Times New Roman"/>
          <w:sz w:val="28"/>
          <w:szCs w:val="28"/>
        </w:rPr>
        <w:t>дода</w:t>
      </w:r>
      <w:r>
        <w:rPr>
          <w:rFonts w:ascii="Times New Roman" w:hAnsi="Times New Roman"/>
          <w:sz w:val="28"/>
          <w:szCs w:val="28"/>
        </w:rPr>
        <w:t xml:space="preserve">тку </w:t>
      </w:r>
      <w:r w:rsidR="009117A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портретне фото у форматі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JPG/</w:t>
      </w:r>
      <w:r w:rsidRPr="006E2F8E">
        <w:rPr>
          <w:rFonts w:ascii="Times New Roman" w:hAnsi="Times New Roman"/>
          <w:sz w:val="28"/>
          <w:szCs w:val="28"/>
          <w:shd w:val="clear" w:color="auto" w:fill="FFFFFF"/>
        </w:rPr>
        <w:t>JP</w:t>
      </w:r>
      <w:r w:rsidRPr="006E2F8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E2F8E">
        <w:rPr>
          <w:rFonts w:ascii="Times New Roman" w:hAnsi="Times New Roman"/>
          <w:sz w:val="28"/>
          <w:szCs w:val="28"/>
          <w:shd w:val="clear" w:color="auto" w:fill="FFFFFF"/>
        </w:rPr>
        <w:t>G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(400 х 400 пікселів).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темі повідомлення зазначається номінація, наприклад, «Математика».</w:t>
      </w:r>
    </w:p>
    <w:p w:rsidR="002B1E8E" w:rsidRDefault="009117A7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A5B16D" wp14:editId="4A946296">
                <wp:simplePos x="0" y="0"/>
                <wp:positionH relativeFrom="margin">
                  <wp:posOffset>3629025</wp:posOffset>
                </wp:positionH>
                <wp:positionV relativeFrom="paragraph">
                  <wp:posOffset>-269875</wp:posOffset>
                </wp:positionV>
                <wp:extent cx="2514600" cy="3143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A5B16D" id="Надпись 7" o:spid="_x0000_s1028" type="#_x0000_t202" style="position:absolute;left:0;text-align:left;margin-left:285.75pt;margin-top:-21.25pt;width:198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E8E">
        <w:rPr>
          <w:rFonts w:ascii="Times New Roman" w:hAnsi="Times New Roman"/>
          <w:sz w:val="28"/>
          <w:szCs w:val="28"/>
        </w:rPr>
        <w:t>У назвах файлів обов’язково вказуються номінація та прізвище, наприклад, «</w:t>
      </w:r>
      <w:proofErr w:type="spellStart"/>
      <w:r w:rsidR="002B1E8E">
        <w:rPr>
          <w:rFonts w:ascii="Times New Roman" w:hAnsi="Times New Roman"/>
          <w:sz w:val="28"/>
          <w:szCs w:val="28"/>
        </w:rPr>
        <w:t>Математика_Хоменко</w:t>
      </w:r>
      <w:proofErr w:type="spellEnd"/>
      <w:r w:rsidR="002B1E8E">
        <w:rPr>
          <w:rFonts w:ascii="Times New Roman" w:hAnsi="Times New Roman"/>
          <w:sz w:val="28"/>
          <w:szCs w:val="28"/>
        </w:rPr>
        <w:t>».</w:t>
      </w:r>
    </w:p>
    <w:p w:rsidR="009117A7" w:rsidRDefault="009117A7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1E8E" w:rsidRDefault="002B1E8E" w:rsidP="002B1E8E">
      <w:pPr>
        <w:tabs>
          <w:tab w:val="left" w:pos="-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ІV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B1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Оцінювання та оприлюднення результатів конкурсних випробувань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Оцінювання конкурсних випробувань усіх турів конкурсу здійснюється за бальною системою та критеріями, затвердженими відповідним журі.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Не допускається обговорення виступів учасників під час проведення та оцінювання конкурсного випробування.</w:t>
      </w:r>
      <w:r w:rsidR="007A45E2" w:rsidRPr="007A45E2">
        <w:rPr>
          <w:noProof/>
          <w:color w:val="000000"/>
          <w:sz w:val="28"/>
          <w:szCs w:val="28"/>
          <w:lang w:val="ru-RU" w:eastAsia="ru-RU"/>
        </w:rPr>
        <w:t xml:space="preserve"> 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Оцінювання конкурсних випробувань здійснюється особисто кожним членом журі.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A53EB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першому турі конкурсу п</w:t>
      </w:r>
      <w:r w:rsidR="00A53EB1">
        <w:rPr>
          <w:rFonts w:ascii="Times New Roman" w:hAnsi="Times New Roman"/>
          <w:sz w:val="28"/>
          <w:szCs w:val="28"/>
        </w:rPr>
        <w:t>ід час</w:t>
      </w:r>
      <w:r>
        <w:rPr>
          <w:rFonts w:ascii="Times New Roman" w:hAnsi="Times New Roman"/>
          <w:sz w:val="28"/>
          <w:szCs w:val="28"/>
        </w:rPr>
        <w:t xml:space="preserve"> оцінюванн</w:t>
      </w:r>
      <w:r w:rsidR="00A53EB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конкурсних випробувань член журі вносить бали до оціночного </w:t>
      </w:r>
      <w:proofErr w:type="spellStart"/>
      <w:r>
        <w:rPr>
          <w:rFonts w:ascii="Times New Roman" w:hAnsi="Times New Roman"/>
          <w:sz w:val="28"/>
          <w:szCs w:val="28"/>
        </w:rPr>
        <w:t>веблиста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(додаток </w:t>
      </w:r>
      <w:r w:rsidR="009117A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одразу після завершення учасником конкурсного випробування.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3EB1">
        <w:rPr>
          <w:rFonts w:ascii="Times New Roman" w:hAnsi="Times New Roman"/>
          <w:sz w:val="28"/>
          <w:szCs w:val="28"/>
        </w:rPr>
        <w:t>ісля завершення</w:t>
      </w:r>
      <w:r>
        <w:rPr>
          <w:rFonts w:ascii="Times New Roman" w:hAnsi="Times New Roman"/>
          <w:sz w:val="28"/>
          <w:szCs w:val="28"/>
        </w:rPr>
        <w:t xml:space="preserve"> всього конкурсного випробування член журі підписує паперову оціночну відомість </w:t>
      </w:r>
      <w:r w:rsidR="00A53EB1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з виставленими балами всіх учасників та надсилає секретареві журі її </w:t>
      </w:r>
      <w:proofErr w:type="spellStart"/>
      <w:r>
        <w:rPr>
          <w:rFonts w:ascii="Times New Roman" w:hAnsi="Times New Roman"/>
          <w:sz w:val="28"/>
          <w:szCs w:val="28"/>
        </w:rPr>
        <w:t>скан</w:t>
      </w:r>
      <w:proofErr w:type="spellEnd"/>
      <w:r>
        <w:rPr>
          <w:rFonts w:ascii="Times New Roman" w:hAnsi="Times New Roman"/>
          <w:sz w:val="28"/>
          <w:szCs w:val="28"/>
        </w:rPr>
        <w:t xml:space="preserve">- або фотокопію. </w:t>
      </w:r>
      <w:r w:rsidRPr="00911121">
        <w:rPr>
          <w:rFonts w:ascii="Times New Roman" w:hAnsi="Times New Roman"/>
          <w:sz w:val="28"/>
          <w:szCs w:val="28"/>
        </w:rPr>
        <w:t xml:space="preserve">Зведені відомості </w:t>
      </w:r>
      <w:r w:rsidRPr="003F7662">
        <w:rPr>
          <w:rFonts w:ascii="Times New Roman" w:hAnsi="Times New Roman"/>
          <w:sz w:val="28"/>
          <w:szCs w:val="28"/>
        </w:rPr>
        <w:t xml:space="preserve">(додаток </w:t>
      </w:r>
      <w:r w:rsidR="009117A7" w:rsidRPr="003F7662">
        <w:rPr>
          <w:rFonts w:ascii="Times New Roman" w:hAnsi="Times New Roman"/>
          <w:sz w:val="28"/>
          <w:szCs w:val="28"/>
        </w:rPr>
        <w:t>9</w:t>
      </w:r>
      <w:r w:rsidR="008A74AD" w:rsidRPr="003F7662">
        <w:rPr>
          <w:rFonts w:ascii="Times New Roman" w:hAnsi="Times New Roman"/>
          <w:sz w:val="28"/>
          <w:szCs w:val="28"/>
        </w:rPr>
        <w:t>)</w:t>
      </w:r>
      <w:r w:rsidRPr="00911121">
        <w:rPr>
          <w:rFonts w:ascii="Times New Roman" w:hAnsi="Times New Roman"/>
          <w:sz w:val="28"/>
          <w:szCs w:val="28"/>
        </w:rPr>
        <w:t xml:space="preserve"> кожного конкурсного випробування, рейтинговий лист першого туру </w:t>
      </w:r>
      <w:r w:rsidRPr="003F7662">
        <w:rPr>
          <w:rFonts w:ascii="Times New Roman" w:hAnsi="Times New Roman"/>
          <w:sz w:val="28"/>
          <w:szCs w:val="28"/>
        </w:rPr>
        <w:t xml:space="preserve">(додаток </w:t>
      </w:r>
      <w:r w:rsidR="009117A7" w:rsidRPr="003F7662">
        <w:rPr>
          <w:rFonts w:ascii="Times New Roman" w:hAnsi="Times New Roman"/>
          <w:sz w:val="28"/>
          <w:szCs w:val="28"/>
        </w:rPr>
        <w:t>10</w:t>
      </w:r>
      <w:r w:rsidRPr="003F7662">
        <w:rPr>
          <w:rFonts w:ascii="Times New Roman" w:hAnsi="Times New Roman"/>
          <w:sz w:val="28"/>
          <w:szCs w:val="28"/>
        </w:rPr>
        <w:t>)</w:t>
      </w:r>
      <w:r w:rsidRPr="00911121">
        <w:rPr>
          <w:rFonts w:ascii="Times New Roman" w:hAnsi="Times New Roman"/>
          <w:sz w:val="28"/>
          <w:szCs w:val="28"/>
        </w:rPr>
        <w:t xml:space="preserve"> підписуються головою та</w:t>
      </w:r>
      <w:r>
        <w:rPr>
          <w:rFonts w:ascii="Times New Roman" w:hAnsi="Times New Roman"/>
          <w:sz w:val="28"/>
          <w:szCs w:val="28"/>
        </w:rPr>
        <w:t xml:space="preserve"> секретарем </w:t>
      </w:r>
      <w:r w:rsidRPr="0086547D">
        <w:rPr>
          <w:rFonts w:ascii="Times New Roman" w:hAnsi="Times New Roman"/>
          <w:sz w:val="28"/>
          <w:szCs w:val="28"/>
        </w:rPr>
        <w:t xml:space="preserve">журі </w:t>
      </w:r>
      <w:r w:rsidRPr="00D175F7">
        <w:rPr>
          <w:rFonts w:ascii="Times New Roman" w:hAnsi="Times New Roman"/>
          <w:sz w:val="28"/>
          <w:szCs w:val="28"/>
        </w:rPr>
        <w:t>та оприлюднюються у сканованому вигляді.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оцінювання конкурсних випробувань першого туру доводяться до відома учасників кожного конкурсного дня.</w:t>
      </w:r>
    </w:p>
    <w:p w:rsidR="002B1E8E" w:rsidRPr="0065768B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П</w:t>
      </w:r>
      <w:r w:rsidR="00A53EB1">
        <w:rPr>
          <w:rFonts w:ascii="Times New Roman" w:hAnsi="Times New Roman"/>
          <w:sz w:val="28"/>
          <w:szCs w:val="28"/>
        </w:rPr>
        <w:t>ід час оцінювання</w:t>
      </w:r>
      <w:r>
        <w:rPr>
          <w:rFonts w:ascii="Times New Roman" w:hAnsi="Times New Roman"/>
          <w:sz w:val="28"/>
          <w:szCs w:val="28"/>
        </w:rPr>
        <w:t xml:space="preserve"> конкурсних випробувань другого тур</w:t>
      </w:r>
      <w:r w:rsidR="003C3B6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121">
        <w:rPr>
          <w:rFonts w:ascii="Times New Roman" w:hAnsi="Times New Roman"/>
          <w:sz w:val="28"/>
          <w:szCs w:val="28"/>
        </w:rPr>
        <w:t xml:space="preserve">конкурсу член журі вносить бали до оціночного листа (додаток </w:t>
      </w:r>
      <w:r w:rsidR="009117A7">
        <w:rPr>
          <w:rFonts w:ascii="Times New Roman" w:hAnsi="Times New Roman"/>
          <w:sz w:val="28"/>
          <w:szCs w:val="28"/>
        </w:rPr>
        <w:t>8</w:t>
      </w:r>
      <w:r w:rsidRPr="00911121">
        <w:rPr>
          <w:rFonts w:ascii="Times New Roman" w:hAnsi="Times New Roman"/>
          <w:sz w:val="28"/>
          <w:szCs w:val="28"/>
        </w:rPr>
        <w:t>), підписує та</w:t>
      </w:r>
      <w:r w:rsidRPr="0065768B">
        <w:rPr>
          <w:rFonts w:ascii="Times New Roman" w:hAnsi="Times New Roman"/>
          <w:sz w:val="28"/>
          <w:szCs w:val="28"/>
        </w:rPr>
        <w:t xml:space="preserve"> здає його секретареві журі одразу після закінчення кожним учасником відповідного конкурсного випробування.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Зведені відомості </w:t>
      </w:r>
      <w:r w:rsidRPr="00412214">
        <w:rPr>
          <w:rFonts w:ascii="Times New Roman" w:hAnsi="Times New Roman"/>
          <w:sz w:val="28"/>
          <w:szCs w:val="28"/>
        </w:rPr>
        <w:t xml:space="preserve">(додаток </w:t>
      </w:r>
      <w:r w:rsidR="009117A7">
        <w:rPr>
          <w:rFonts w:ascii="Times New Roman" w:hAnsi="Times New Roman"/>
          <w:sz w:val="28"/>
          <w:szCs w:val="28"/>
        </w:rPr>
        <w:t>9</w:t>
      </w:r>
      <w:r w:rsidRPr="00412214">
        <w:rPr>
          <w:rFonts w:ascii="Times New Roman" w:hAnsi="Times New Roman"/>
          <w:sz w:val="28"/>
          <w:szCs w:val="28"/>
        </w:rPr>
        <w:t>) кожного конкурсного випробування, рейтингові листи відповідних етапів другого тур</w:t>
      </w:r>
      <w:r w:rsidR="003C3B62">
        <w:rPr>
          <w:rFonts w:ascii="Times New Roman" w:hAnsi="Times New Roman"/>
          <w:sz w:val="28"/>
          <w:szCs w:val="28"/>
        </w:rPr>
        <w:t>у</w:t>
      </w:r>
      <w:r w:rsidRPr="00412214">
        <w:rPr>
          <w:rFonts w:ascii="Times New Roman" w:hAnsi="Times New Roman"/>
          <w:sz w:val="28"/>
          <w:szCs w:val="28"/>
        </w:rPr>
        <w:t xml:space="preserve"> (додаток </w:t>
      </w:r>
      <w:r w:rsidR="009117A7">
        <w:rPr>
          <w:rFonts w:ascii="Times New Roman" w:hAnsi="Times New Roman"/>
          <w:sz w:val="28"/>
          <w:szCs w:val="28"/>
        </w:rPr>
        <w:t>10</w:t>
      </w:r>
      <w:r w:rsidRPr="004122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7D">
        <w:rPr>
          <w:rFonts w:ascii="Times New Roman" w:hAnsi="Times New Roman"/>
          <w:sz w:val="28"/>
          <w:szCs w:val="28"/>
        </w:rPr>
        <w:t xml:space="preserve">підписуються всіма присутніми членами журі </w:t>
      </w:r>
      <w:r>
        <w:rPr>
          <w:rFonts w:ascii="Times New Roman" w:hAnsi="Times New Roman"/>
          <w:sz w:val="28"/>
          <w:szCs w:val="28"/>
        </w:rPr>
        <w:t>та</w:t>
      </w:r>
      <w:r w:rsidRPr="00865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оприлюднюються </w:t>
      </w:r>
      <w:r w:rsidRPr="0086547D">
        <w:rPr>
          <w:rFonts w:ascii="Times New Roman" w:hAnsi="Times New Roman"/>
          <w:sz w:val="28"/>
          <w:szCs w:val="28"/>
        </w:rPr>
        <w:t>у сканованому вигляді.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Результати оцінювання конкурсних випробувань другого тур</w:t>
      </w:r>
      <w:r w:rsidR="003C3B6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доводяться до відома учасників кожного конкурсного дня.</w:t>
      </w:r>
    </w:p>
    <w:p w:rsidR="002B1E8E" w:rsidRDefault="002B1E8E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</w:p>
    <w:p w:rsidR="003C3B62" w:rsidRDefault="003C3B62" w:rsidP="003C3B62">
      <w:pPr>
        <w:tabs>
          <w:tab w:val="left" w:pos="2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</w:t>
      </w:r>
      <w:r w:rsidRPr="003C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Визначення переможців та лауреатів </w:t>
      </w:r>
    </w:p>
    <w:p w:rsidR="003C3B62" w:rsidRDefault="003C3B62" w:rsidP="003C3B62">
      <w:pPr>
        <w:tabs>
          <w:tab w:val="left" w:pos="2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Переможець, лауреати та учасники </w:t>
      </w:r>
      <w:r w:rsidRPr="00974975">
        <w:rPr>
          <w:rFonts w:ascii="Times New Roman" w:hAnsi="Times New Roman"/>
          <w:sz w:val="28"/>
          <w:szCs w:val="28"/>
        </w:rPr>
        <w:t>першого</w:t>
      </w:r>
      <w:r>
        <w:rPr>
          <w:rFonts w:ascii="Times New Roman" w:hAnsi="Times New Roman"/>
          <w:sz w:val="28"/>
          <w:szCs w:val="28"/>
        </w:rPr>
        <w:t xml:space="preserve"> туру конкурсу визначаються на основі рейтингу, укладеного за загальною кількістю балів, одержаних під час усіх конкурсних випробувань туру</w:t>
      </w:r>
      <w:r w:rsidRPr="00D0279E">
        <w:rPr>
          <w:rFonts w:ascii="Times New Roman" w:hAnsi="Times New Roman"/>
          <w:sz w:val="28"/>
          <w:szCs w:val="28"/>
        </w:rPr>
        <w:t>.</w:t>
      </w:r>
      <w:r w:rsidRPr="00D0279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У разі проведення другого туру конкурсу в один етап переможець, лауреати та учасники визначаються на основі рейтингу, укладеного за загальною кількістю балів, одержаних під час усіх конкурсних випробувань туру.</w:t>
      </w:r>
    </w:p>
    <w:p w:rsidR="003C3B62" w:rsidRPr="00D0279E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разі проведення другого туру конкурсу в два етапи (відбірковий та фінальний) учасники фінального етапу визначаються на основі рейтингу, укладеного за загальною кількістю балів, одержаних під час конкурсних випробувань відбіркового етапу. </w:t>
      </w:r>
      <w:r>
        <w:rPr>
          <w:rFonts w:ascii="Times New Roman" w:hAnsi="Times New Roman"/>
          <w:color w:val="000000"/>
          <w:sz w:val="28"/>
          <w:szCs w:val="28"/>
        </w:rPr>
        <w:t xml:space="preserve">Бали, набрані учасниками на відбірковому етапі другого туру </w:t>
      </w:r>
      <w:r>
        <w:rPr>
          <w:rFonts w:ascii="Times New Roman" w:hAnsi="Times New Roman"/>
          <w:bCs/>
          <w:sz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онкурсу, анулюються. </w:t>
      </w:r>
      <w:r>
        <w:rPr>
          <w:rFonts w:ascii="Times New Roman" w:hAnsi="Times New Roman"/>
          <w:sz w:val="28"/>
          <w:szCs w:val="28"/>
        </w:rPr>
        <w:t xml:space="preserve">Переможець, лауреати та дипломанти </w:t>
      </w:r>
      <w:r w:rsidRPr="001E50CF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туру конкурсу визначаються на основі рейтингу, укладеного за </w:t>
      </w:r>
      <w:r w:rsidR="003F7662"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2981B9" wp14:editId="78627FA1">
                <wp:simplePos x="0" y="0"/>
                <wp:positionH relativeFrom="margin">
                  <wp:posOffset>3624580</wp:posOffset>
                </wp:positionH>
                <wp:positionV relativeFrom="paragraph">
                  <wp:posOffset>-450215</wp:posOffset>
                </wp:positionV>
                <wp:extent cx="2514600" cy="314325"/>
                <wp:effectExtent l="0" t="0" r="0" b="952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2981B9" id="Надпись 17" o:spid="_x0000_s1029" type="#_x0000_t202" style="position:absolute;left:0;text-align:left;margin-left:285.4pt;margin-top:-35.45pt;width:198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" stroked="f">
                <v:textbox>
                  <w:txbxContent>
                    <w:p w:rsidR="00A53EB1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загальною кількістю балів, одержаних під час конкурсних випробувань фінального етапу</w:t>
      </w:r>
      <w:r w:rsidRPr="00D0279E">
        <w:rPr>
          <w:rFonts w:ascii="Times New Roman" w:hAnsi="Times New Roman"/>
          <w:color w:val="1F497D" w:themeColor="text2"/>
          <w:sz w:val="28"/>
          <w:szCs w:val="28"/>
        </w:rPr>
        <w:t xml:space="preserve">. </w:t>
      </w:r>
    </w:p>
    <w:p w:rsidR="003C3B62" w:rsidRDefault="003C3B62" w:rsidP="00E502B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E502BD" w:rsidRPr="00E502BD">
        <w:rPr>
          <w:rFonts w:ascii="Times New Roman" w:hAnsi="Times New Roman"/>
          <w:sz w:val="28"/>
          <w:szCs w:val="28"/>
        </w:rPr>
        <w:t>Для участі у фінальному етапі другого туру конкурсу в кожній номінації визначається 50 % конкурсантів, які відповідно до рейтинг</w:t>
      </w:r>
      <w:r w:rsidR="00E502BD">
        <w:rPr>
          <w:rFonts w:ascii="Times New Roman" w:hAnsi="Times New Roman"/>
          <w:sz w:val="28"/>
          <w:szCs w:val="28"/>
        </w:rPr>
        <w:t>у,</w:t>
      </w:r>
      <w:r w:rsidR="00E502BD" w:rsidRPr="00E502BD">
        <w:rPr>
          <w:rFonts w:ascii="Times New Roman" w:hAnsi="Times New Roman"/>
          <w:sz w:val="28"/>
          <w:szCs w:val="28"/>
        </w:rPr>
        <w:t xml:space="preserve"> </w:t>
      </w:r>
      <w:r w:rsidR="00E502BD">
        <w:rPr>
          <w:rFonts w:ascii="Times New Roman" w:hAnsi="Times New Roman"/>
          <w:sz w:val="28"/>
          <w:szCs w:val="28"/>
        </w:rPr>
        <w:t>укладеного за загальною кількістю балів, одержаних під час конкурсних випробувань відбіркового етапу.</w:t>
      </w:r>
      <w:r w:rsidR="00E502BD" w:rsidRPr="00E502BD">
        <w:rPr>
          <w:rFonts w:ascii="Times New Roman" w:hAnsi="Times New Roman"/>
          <w:sz w:val="28"/>
          <w:szCs w:val="28"/>
        </w:rPr>
        <w:t xml:space="preserve"> 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Бали, набрані учасниками на відбірковому етапі </w:t>
      </w:r>
      <w:r w:rsidR="00E502BD">
        <w:rPr>
          <w:rFonts w:ascii="Times New Roman" w:hAnsi="Times New Roman"/>
          <w:bCs/>
          <w:sz w:val="28"/>
        </w:rPr>
        <w:t>другого</w:t>
      </w:r>
      <w:r>
        <w:rPr>
          <w:rFonts w:ascii="Times New Roman" w:hAnsi="Times New Roman"/>
          <w:bCs/>
          <w:sz w:val="28"/>
        </w:rPr>
        <w:t xml:space="preserve"> туру к</w:t>
      </w:r>
      <w:r>
        <w:rPr>
          <w:rFonts w:ascii="Times New Roman" w:hAnsi="Times New Roman"/>
          <w:color w:val="000000"/>
          <w:sz w:val="28"/>
          <w:szCs w:val="28"/>
        </w:rPr>
        <w:t>онкурсу, анулюються.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Переможець, два лауреати, які посіли друге та третє місця, дипломанти конкурсу визначаються на основі рейтингу, укладеного за загальною кількістю балів, одержаних під час конкурсних випробувань фінального етапу </w:t>
      </w:r>
      <w:r w:rsidR="00E502BD">
        <w:rPr>
          <w:rFonts w:ascii="Times New Roman" w:hAnsi="Times New Roman"/>
          <w:bCs/>
          <w:sz w:val="28"/>
        </w:rPr>
        <w:t>другого</w:t>
      </w:r>
      <w:r>
        <w:rPr>
          <w:rFonts w:ascii="Times New Roman" w:hAnsi="Times New Roman"/>
          <w:bCs/>
          <w:sz w:val="28"/>
        </w:rPr>
        <w:t xml:space="preserve"> туру к</w:t>
      </w:r>
      <w:r>
        <w:rPr>
          <w:rFonts w:ascii="Times New Roman" w:hAnsi="Times New Roman"/>
          <w:sz w:val="28"/>
          <w:szCs w:val="28"/>
        </w:rPr>
        <w:t>онкурсу.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У випадку однакової кількості балів за результатами</w:t>
      </w:r>
      <w:r>
        <w:rPr>
          <w:rFonts w:ascii="Times New Roman" w:hAnsi="Times New Roman"/>
          <w:bCs/>
          <w:sz w:val="28"/>
        </w:rPr>
        <w:t xml:space="preserve"> відбіркового або/та фінального етапів відповідного туру конкурсу</w:t>
      </w:r>
      <w:r>
        <w:rPr>
          <w:bCs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перевага надається тому учасникові, який має вищий бал у пріоритетному конкурсному випробуванні. 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Пріоритетними конкурсними випробуваннями першого туру є: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«Керівник закладу освіти» – </w:t>
      </w:r>
      <w:r w:rsidRPr="000E6B5D">
        <w:rPr>
          <w:rFonts w:ascii="Times New Roman" w:hAnsi="Times New Roman"/>
          <w:sz w:val="28"/>
          <w:szCs w:val="28"/>
        </w:rPr>
        <w:t>«</w:t>
      </w:r>
      <w:r w:rsidRPr="00661FE1">
        <w:rPr>
          <w:rFonts w:ascii="Times New Roman" w:hAnsi="Times New Roman"/>
          <w:sz w:val="28"/>
          <w:szCs w:val="28"/>
        </w:rPr>
        <w:t>Самоаналіз управлінської діяльності</w:t>
      </w:r>
      <w:r w:rsidRPr="000E6B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номінаціях «Математика», «Трудове навчання», «Українська мова та література» – «Урок».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EB1">
        <w:rPr>
          <w:rFonts w:ascii="Times New Roman" w:hAnsi="Times New Roman"/>
          <w:sz w:val="28"/>
          <w:szCs w:val="28"/>
        </w:rPr>
        <w:t xml:space="preserve">Пріоритетні конкурсні випробування </w:t>
      </w:r>
      <w:r w:rsidRPr="00A53EB1">
        <w:rPr>
          <w:rFonts w:ascii="Times New Roman" w:hAnsi="Times New Roman"/>
          <w:bCs/>
          <w:sz w:val="28"/>
        </w:rPr>
        <w:t>відбіркового/фінального етапів</w:t>
      </w:r>
      <w:r w:rsidRPr="00A53EB1">
        <w:rPr>
          <w:rFonts w:ascii="Times New Roman" w:hAnsi="Times New Roman"/>
          <w:sz w:val="28"/>
          <w:szCs w:val="28"/>
        </w:rPr>
        <w:t xml:space="preserve"> другого тур</w:t>
      </w:r>
      <w:r w:rsidR="00A53EB1" w:rsidRPr="00A53EB1">
        <w:rPr>
          <w:rFonts w:ascii="Times New Roman" w:hAnsi="Times New Roman"/>
          <w:sz w:val="28"/>
          <w:szCs w:val="28"/>
        </w:rPr>
        <w:t>у</w:t>
      </w:r>
      <w:r w:rsidRPr="00A53EB1">
        <w:rPr>
          <w:rFonts w:ascii="Times New Roman" w:hAnsi="Times New Roman"/>
          <w:sz w:val="28"/>
          <w:szCs w:val="28"/>
        </w:rPr>
        <w:t xml:space="preserve"> визначаються на першому засіданні журі.</w:t>
      </w:r>
    </w:p>
    <w:p w:rsidR="003C3B62" w:rsidRDefault="003C3B62" w:rsidP="003C3B62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Рішення журі кожного туру конкурсу приймаються колегіально та оформлюються протоколами, які підписують голова </w:t>
      </w:r>
      <w:r w:rsidR="00A53EB1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секретар журі.</w:t>
      </w:r>
    </w:p>
    <w:p w:rsidR="003C3B62" w:rsidRDefault="003C3B62" w:rsidP="003C3B62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У разі виникнення питань щодо результатів оцінювання конкурсних випробувань роз’яснення учасникам надає голова журі. </w:t>
      </w:r>
    </w:p>
    <w:p w:rsidR="003C3B62" w:rsidRDefault="003C3B62" w:rsidP="003C3B62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C3B62" w:rsidRDefault="003C3B62" w:rsidP="003C3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VІ. Громадське спостереження</w:t>
      </w:r>
    </w:p>
    <w:p w:rsidR="003C3B62" w:rsidRDefault="003C3B62" w:rsidP="003C3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B62" w:rsidRDefault="003C3B62" w:rsidP="003C3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02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A53EB1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метою формування незалежного уявлення про перебіг конкурсу можлива присутність представників громадських організацій, засобів масової інформації (далі – спостерігачі).</w:t>
      </w:r>
    </w:p>
    <w:p w:rsidR="003C3B62" w:rsidRDefault="003C3B62" w:rsidP="003C3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02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Спостерігачі мають попередньо повідомити організаторів та зареєструватися у відповідному організаційному комітеті.</w:t>
      </w:r>
    </w:p>
    <w:p w:rsidR="003C3B62" w:rsidRDefault="00E502BD" w:rsidP="003C3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3C3B62">
        <w:rPr>
          <w:rFonts w:ascii="Times New Roman" w:hAnsi="Times New Roman"/>
          <w:sz w:val="28"/>
          <w:szCs w:val="28"/>
        </w:rPr>
        <w:t>. Під час конкурсних випробувань та процесу оцінювання в одному приміщенні можуть бути присутніми не більше двох представників від громадських організацій і двох – від засобів масової інформації.</w:t>
      </w:r>
    </w:p>
    <w:p w:rsidR="003C3B62" w:rsidRDefault="00E502BD" w:rsidP="003C3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3B62">
        <w:rPr>
          <w:rFonts w:ascii="Times New Roman" w:hAnsi="Times New Roman"/>
          <w:sz w:val="28"/>
          <w:szCs w:val="28"/>
        </w:rPr>
        <w:t>4. Спостерігачі не можуть чинити вплив на перебіг конкурсу та його результати, перешкоджати проведенню конкурсу, відволікати учасників та членів журі тощо.</w:t>
      </w:r>
    </w:p>
    <w:p w:rsidR="003C3B62" w:rsidRDefault="00E502BD" w:rsidP="003C3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3C3B62">
        <w:rPr>
          <w:rFonts w:ascii="Times New Roman" w:hAnsi="Times New Roman"/>
          <w:sz w:val="28"/>
          <w:szCs w:val="28"/>
        </w:rPr>
        <w:t>. Висновок про перебіг конкурсу спостерігачі мають довести до відповідних організаційних комітетів у письмовій формі протягом одного дня після його завершення.</w:t>
      </w:r>
    </w:p>
    <w:p w:rsidR="003C3B62" w:rsidRDefault="00E502BD" w:rsidP="003C3B62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36</w:t>
      </w:r>
      <w:r w:rsidR="003C3B62">
        <w:rPr>
          <w:rFonts w:ascii="Times New Roman" w:hAnsi="Times New Roman"/>
          <w:sz w:val="28"/>
          <w:szCs w:val="28"/>
        </w:rPr>
        <w:t>. Члени відповідних організаційних комітетів та журі конкурсу сприяють спостерігачам у здійсненні їхніх повноважень.</w:t>
      </w:r>
    </w:p>
    <w:p w:rsidR="002B1E8E" w:rsidRDefault="002B1E8E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</w:p>
    <w:p w:rsidR="003F6012" w:rsidRPr="00C13AF4" w:rsidRDefault="003F6012" w:rsidP="003F6012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225">
        <w:rPr>
          <w:rFonts w:ascii="Times New Roman" w:hAnsi="Times New Roman"/>
          <w:sz w:val="28"/>
          <w:szCs w:val="28"/>
          <w:lang w:eastAsia="ru-RU"/>
        </w:rPr>
        <w:t xml:space="preserve">Т. в. о. директора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  <w:r w:rsidRPr="0055222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 w:eastAsia="ru-RU"/>
        </w:rPr>
        <w:t>Ольга ЗАХАР</w:t>
      </w:r>
    </w:p>
    <w:p w:rsidR="002B1E8E" w:rsidRPr="003F6012" w:rsidRDefault="00472D5B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bookmarkStart w:id="0" w:name="_GoBack"/>
      <w:bookmarkEnd w:id="0"/>
    </w:p>
    <w:p w:rsidR="00E502BD" w:rsidRPr="00E502BD" w:rsidRDefault="007A45E2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A07DDF" wp14:editId="77098EAD">
                <wp:simplePos x="0" y="0"/>
                <wp:positionH relativeFrom="margin">
                  <wp:posOffset>3533775</wp:posOffset>
                </wp:positionH>
                <wp:positionV relativeFrom="paragraph">
                  <wp:posOffset>-411480</wp:posOffset>
                </wp:positionV>
                <wp:extent cx="2514600" cy="314325"/>
                <wp:effectExtent l="0" t="0" r="0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      Д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одат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A07DDF" id="Надпись 18" o:spid="_x0000_s1030" type="#_x0000_t202" style="position:absolute;left:0;text-align:left;margin-left:278.25pt;margin-top:-32.4pt;width:198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        Д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одат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 xml:space="preserve">Випробування 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всеукраїнського конкурсу «Учитель року – 2021»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Перший тур 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Номінація «Керівник закладу освіти»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Конкурсне випробування «Самоаналіз управлінської діяльності»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Мета: демонстрація учасником/учасницею конкурсу управлінської компетентності.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Формат: співбесіда в режимі онлайн </w:t>
      </w:r>
      <w:r w:rsidR="00A53EB1">
        <w:rPr>
          <w:rFonts w:ascii="Times New Roman" w:hAnsi="Times New Roman"/>
          <w:sz w:val="28"/>
          <w:szCs w:val="28"/>
          <w:lang w:eastAsia="ru-RU"/>
        </w:rPr>
        <w:t>і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з членами журі за змістом самоаналізу </w:t>
      </w:r>
      <w:r w:rsidRPr="00E502BD">
        <w:rPr>
          <w:rFonts w:ascii="Times New Roman" w:hAnsi="Times New Roman"/>
          <w:sz w:val="28"/>
          <w:szCs w:val="28"/>
        </w:rPr>
        <w:t>управлінської діяльності щодо створення освітнього середовища в закладі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освіти, представленого </w:t>
      </w:r>
      <w:r w:rsidRPr="00E502BD">
        <w:rPr>
          <w:rFonts w:ascii="Times New Roman" w:hAnsi="Times New Roman"/>
          <w:sz w:val="28"/>
          <w:szCs w:val="28"/>
        </w:rPr>
        <w:t xml:space="preserve">в інформаційній картці учасника/учасниці (до 7 сторінок друкованого тексту формату А 4; шрифт – </w:t>
      </w:r>
      <w:proofErr w:type="spellStart"/>
      <w:r w:rsidRPr="00E502BD">
        <w:rPr>
          <w:rFonts w:ascii="Times New Roman" w:hAnsi="Times New Roman"/>
          <w:sz w:val="28"/>
          <w:szCs w:val="28"/>
        </w:rPr>
        <w:t>Times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2BD">
        <w:rPr>
          <w:rFonts w:ascii="Times New Roman" w:hAnsi="Times New Roman"/>
          <w:sz w:val="28"/>
          <w:szCs w:val="28"/>
        </w:rPr>
        <w:t>New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2BD">
        <w:rPr>
          <w:rFonts w:ascii="Times New Roman" w:hAnsi="Times New Roman"/>
          <w:sz w:val="28"/>
          <w:szCs w:val="28"/>
        </w:rPr>
        <w:t>Roman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; міжрядковий інтервал – одинарний; розмір шрифту – кегль 14).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співбесіди – до 15 хвилин.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</w:rPr>
        <w:t>Оцінюється: ефективність, доцільність й перспективність управлінських рішень; менеджерські новації; оригінальність створеного освітнього середовища; відповідність основним вимогам до освітнього середовища; цілісність та логічність викладення інформації; обґрунтованість позиції та лаконічність відповідей під час співбесіди.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«Тестування»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i/>
          <w:color w:val="365F91" w:themeColor="accent1" w:themeShade="BF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рівня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 складової управлінської компетентності.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Формат: комп’ютерне тестування з обов’язковим відеоспостереженням</w:t>
      </w:r>
      <w:r w:rsidRPr="00E502BD">
        <w:rPr>
          <w:rFonts w:ascii="Times New Roman" w:hAnsi="Times New Roman"/>
          <w:color w:val="000000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Тести містять питання щодо </w:t>
      </w:r>
      <w:r w:rsidRPr="00E502BD">
        <w:rPr>
          <w:rFonts w:ascii="Times New Roman" w:hAnsi="Times New Roman"/>
          <w:sz w:val="28"/>
        </w:rPr>
        <w:t>нормативно-правових актів у сфері загальної середньої освіти; організації освітнього процесу; управління персоналом; управління фінансами.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«Управлінська задача»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</w:t>
      </w:r>
      <w:r w:rsidRPr="00E502BD">
        <w:rPr>
          <w:rFonts w:ascii="Times New Roman" w:hAnsi="Times New Roman"/>
          <w:sz w:val="28"/>
        </w:rPr>
        <w:t xml:space="preserve"> рівня </w:t>
      </w:r>
      <w:r w:rsidRPr="00E502BD">
        <w:rPr>
          <w:rFonts w:ascii="Times New Roman" w:hAnsi="Times New Roman"/>
          <w:sz w:val="28"/>
          <w:szCs w:val="28"/>
        </w:rPr>
        <w:t xml:space="preserve">володіння сучасними алгоритмами і способами </w:t>
      </w:r>
      <w:r w:rsidRPr="00E502BD">
        <w:rPr>
          <w:rFonts w:ascii="Times New Roman" w:hAnsi="Times New Roman"/>
          <w:sz w:val="28"/>
          <w:szCs w:val="28"/>
          <w:lang w:eastAsia="ru-RU"/>
        </w:rPr>
        <w:t>розв’язання</w:t>
      </w:r>
      <w:r w:rsidRPr="00E502BD">
        <w:rPr>
          <w:rFonts w:ascii="Times New Roman" w:hAnsi="Times New Roman"/>
          <w:sz w:val="28"/>
          <w:szCs w:val="28"/>
        </w:rPr>
        <w:t xml:space="preserve"> управлінських задач.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Формат: письмова робота з розв’язання ситуаційних управлінських задач.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</w:rPr>
        <w:t xml:space="preserve">Ситуаційні задачі </w:t>
      </w:r>
      <w:r w:rsidRPr="00E502BD">
        <w:rPr>
          <w:rFonts w:ascii="Times New Roman" w:hAnsi="Times New Roman"/>
          <w:sz w:val="28"/>
          <w:szCs w:val="28"/>
          <w:lang w:eastAsia="ru-RU"/>
        </w:rPr>
        <w:t>(не менше трьох)</w:t>
      </w:r>
      <w:r w:rsidRPr="00E502BD">
        <w:rPr>
          <w:rFonts w:ascii="Times New Roman" w:hAnsi="Times New Roman"/>
          <w:sz w:val="28"/>
        </w:rPr>
        <w:t xml:space="preserve">,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однакові для </w:t>
      </w:r>
      <w:r w:rsidR="00A53EB1">
        <w:rPr>
          <w:rFonts w:ascii="Times New Roman" w:hAnsi="Times New Roman"/>
          <w:color w:val="000000"/>
          <w:sz w:val="28"/>
          <w:szCs w:val="28"/>
        </w:rPr>
        <w:t>в</w:t>
      </w:r>
      <w:r w:rsidRPr="00E502BD">
        <w:rPr>
          <w:rFonts w:ascii="Times New Roman" w:hAnsi="Times New Roman"/>
          <w:color w:val="000000"/>
          <w:sz w:val="28"/>
          <w:szCs w:val="28"/>
        </w:rPr>
        <w:t>сіх конкурсантів,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визначаються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Для оцінювання роботи шифруються.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Оцінюється:</w:t>
      </w:r>
      <w:r w:rsidRPr="00E502BD">
        <w:rPr>
          <w:rFonts w:ascii="Times New Roman" w:hAnsi="Times New Roman"/>
          <w:sz w:val="28"/>
          <w:szCs w:val="28"/>
        </w:rPr>
        <w:t xml:space="preserve"> уміння 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оперувати комплексом професійних знань, необхідних для розв’язання певної ситуації; ефективність, доцільність, оптимальність запропонованих шляхів </w:t>
      </w:r>
      <w:r w:rsidRPr="00E502BD">
        <w:rPr>
          <w:rFonts w:ascii="Times New Roman" w:hAnsi="Times New Roman"/>
          <w:sz w:val="28"/>
          <w:szCs w:val="28"/>
        </w:rPr>
        <w:t>розв</w:t>
      </w:r>
      <w:r w:rsidR="00A53EB1" w:rsidRPr="00A53EB1">
        <w:rPr>
          <w:rFonts w:ascii="Times New Roman" w:hAnsi="Times New Roman"/>
          <w:sz w:val="28"/>
          <w:szCs w:val="28"/>
        </w:rPr>
        <w:t>’</w:t>
      </w:r>
      <w:r w:rsidRPr="00E502BD">
        <w:rPr>
          <w:rFonts w:ascii="Times New Roman" w:hAnsi="Times New Roman"/>
          <w:sz w:val="28"/>
          <w:szCs w:val="28"/>
        </w:rPr>
        <w:t>язання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ситуацій, аргументованість рішення,</w:t>
      </w:r>
      <w:r w:rsidRPr="00E502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02BD">
        <w:rPr>
          <w:rFonts w:ascii="Times New Roman" w:hAnsi="Times New Roman"/>
          <w:sz w:val="28"/>
          <w:szCs w:val="28"/>
          <w:lang w:eastAsia="ru-RU"/>
        </w:rPr>
        <w:t>лаконічність викладу.</w:t>
      </w:r>
    </w:p>
    <w:p w:rsidR="00E502BD" w:rsidRDefault="00E502BD" w:rsidP="00E502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74AD" w:rsidRPr="00E502BD" w:rsidRDefault="008A74AD" w:rsidP="00E502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2BD" w:rsidRPr="00E502BD" w:rsidRDefault="007A45E2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804318" wp14:editId="489AE488">
                <wp:simplePos x="0" y="0"/>
                <wp:positionH relativeFrom="margin">
                  <wp:align>right</wp:align>
                </wp:positionH>
                <wp:positionV relativeFrom="paragraph">
                  <wp:posOffset>-416560</wp:posOffset>
                </wp:positionV>
                <wp:extent cx="2514600" cy="314325"/>
                <wp:effectExtent l="0" t="0" r="0" b="952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804318" id="Надпись 19" o:spid="_x0000_s1031" type="#_x0000_t202" style="position:absolute;left:0;text-align:left;margin-left:146.8pt;margin-top:-32.8pt;width:198pt;height:24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 xml:space="preserve">Номінації «Математика», «Трудове навчання», 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«Українська мова та література»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«Дистанційний урок»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педагогічної майстерності з організації освітнього процесу в дистанційному режимі.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Д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истанційний урок проводиться для членів журі </w:t>
      </w:r>
      <w:r w:rsidRPr="00E502BD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підготовки – не менше 4 годин.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уроку – 30 хвилин, запитання журі – до 5 хвилин.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До початку дистанційного уроку учасник/учасниця конкурсу надсилає журі: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1) технологічну карту уроку, де відображено: тему, мету та завдання уроку; етапи уроку; діяльність </w:t>
      </w:r>
      <w:r w:rsidR="00A53EB1">
        <w:rPr>
          <w:rFonts w:ascii="Times New Roman" w:hAnsi="Times New Roman"/>
          <w:sz w:val="28"/>
          <w:szCs w:val="28"/>
        </w:rPr>
        <w:t>у</w:t>
      </w:r>
      <w:r w:rsidRPr="00E502BD">
        <w:rPr>
          <w:rFonts w:ascii="Times New Roman" w:hAnsi="Times New Roman"/>
          <w:sz w:val="28"/>
          <w:szCs w:val="28"/>
        </w:rPr>
        <w:t xml:space="preserve">чителя та учнів на кожному етапі уроку; електронні освітні ресурси (ЕОР), що використовуються на </w:t>
      </w:r>
      <w:proofErr w:type="spellStart"/>
      <w:r w:rsidRPr="00E502BD">
        <w:rPr>
          <w:rFonts w:ascii="Times New Roman" w:hAnsi="Times New Roman"/>
          <w:sz w:val="28"/>
          <w:szCs w:val="28"/>
        </w:rPr>
        <w:t>уроці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2) інструкції учням з опрацювання теоретичного матеріалу та виконання завдань із зазначенням очікуваних результатів, яких має досягти учень, та </w:t>
      </w:r>
      <w:proofErr w:type="spellStart"/>
      <w:r w:rsidRPr="00E502BD">
        <w:rPr>
          <w:rFonts w:ascii="Times New Roman" w:hAnsi="Times New Roman"/>
          <w:sz w:val="28"/>
          <w:szCs w:val="28"/>
        </w:rPr>
        <w:t>дедлайнів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виконання;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3) перелік завдань для опрацювання учнями.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фахове знання предмета, методична компетентність; </w:t>
      </w:r>
      <w:bookmarkStart w:id="1" w:name="_gjdgxs" w:colFirst="0" w:colLast="0"/>
      <w:bookmarkEnd w:id="1"/>
      <w:r w:rsidRPr="00E502BD">
        <w:rPr>
          <w:rFonts w:ascii="Times New Roman" w:hAnsi="Times New Roman"/>
          <w:sz w:val="28"/>
          <w:szCs w:val="28"/>
        </w:rPr>
        <w:t xml:space="preserve">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ліній; активізація пізнавального інтересу учнів, стимулювання самостійності та організація самостійної діяльності; організація навчальної взаємодії та зворотного зв’язку; урахування освітніх потреб учнів, диференціація навчальних завдань; доступність та якість дидактичного, ілюстративного, інструктивного матеріалу; доцільність вибору цифрових технологій, раціональність використання мультимедійних технологій, ЕОР, інтерактивних вправ.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 w:rsidRPr="00E502BD">
        <w:rPr>
          <w:rFonts w:ascii="Times New Roman" w:hAnsi="Times New Roman"/>
          <w:sz w:val="28"/>
          <w:szCs w:val="28"/>
          <w:lang w:eastAsia="ru-RU"/>
        </w:rPr>
        <w:t>Майстер-клас</w:t>
      </w:r>
      <w:r w:rsidRPr="00E502BD">
        <w:rPr>
          <w:rFonts w:ascii="Times New Roman" w:hAnsi="Times New Roman"/>
          <w:color w:val="000000"/>
          <w:sz w:val="28"/>
          <w:szCs w:val="28"/>
        </w:rPr>
        <w:t>»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методичної майстерності з реалізації власної педагогічної ідеї (методів, прийомів, </w:t>
      </w:r>
      <w:r w:rsidRPr="00E502BD">
        <w:rPr>
          <w:rFonts w:ascii="Times New Roman" w:hAnsi="Times New Roman"/>
          <w:sz w:val="28"/>
          <w:szCs w:val="28"/>
        </w:rPr>
        <w:t>форм роботи).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Формат на вибір: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1) проведення майстер-класу для педагогічних працівників </w:t>
      </w:r>
      <w:r w:rsidR="00A53EB1">
        <w:rPr>
          <w:rFonts w:ascii="Times New Roman" w:hAnsi="Times New Roman"/>
          <w:sz w:val="28"/>
          <w:szCs w:val="28"/>
          <w:lang w:eastAsia="ru-RU"/>
        </w:rPr>
        <w:t>у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режимі онлайн та співбесіда в режимі онлайн </w:t>
      </w:r>
      <w:r w:rsidR="00A53EB1">
        <w:rPr>
          <w:rFonts w:ascii="Times New Roman" w:hAnsi="Times New Roman"/>
          <w:sz w:val="28"/>
          <w:szCs w:val="28"/>
          <w:lang w:eastAsia="ru-RU"/>
        </w:rPr>
        <w:t>і</w:t>
      </w:r>
      <w:r w:rsidRPr="00E502BD">
        <w:rPr>
          <w:rFonts w:ascii="Times New Roman" w:hAnsi="Times New Roman"/>
          <w:sz w:val="28"/>
          <w:szCs w:val="28"/>
          <w:lang w:eastAsia="ru-RU"/>
        </w:rPr>
        <w:t>з членами журі;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2) співбесіда в режимі онлайн </w:t>
      </w:r>
      <w:r w:rsidR="00A53EB1">
        <w:rPr>
          <w:rFonts w:ascii="Times New Roman" w:hAnsi="Times New Roman"/>
          <w:sz w:val="28"/>
          <w:szCs w:val="28"/>
          <w:lang w:eastAsia="ru-RU"/>
        </w:rPr>
        <w:t>і</w:t>
      </w:r>
      <w:r w:rsidRPr="00E502BD">
        <w:rPr>
          <w:rFonts w:ascii="Times New Roman" w:hAnsi="Times New Roman"/>
          <w:sz w:val="28"/>
          <w:szCs w:val="28"/>
          <w:lang w:eastAsia="ru-RU"/>
        </w:rPr>
        <w:t>з членами журі за відеозаписом майстер-класу для педагогічних працівників (відеозапис майстер-класу о</w:t>
      </w:r>
      <w:r w:rsidRPr="00E502BD">
        <w:rPr>
          <w:rFonts w:ascii="Times New Roman" w:hAnsi="Times New Roman"/>
          <w:sz w:val="28"/>
          <w:szCs w:val="28"/>
        </w:rPr>
        <w:t>цінюється заочно; остаточна оцінка визначається за результатами співбесіди).</w:t>
      </w:r>
    </w:p>
    <w:p w:rsidR="00E502BD" w:rsidRPr="00E502BD" w:rsidRDefault="007A45E2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459DE7" wp14:editId="3BC7967D">
                <wp:simplePos x="0" y="0"/>
                <wp:positionH relativeFrom="margin">
                  <wp:align>right</wp:align>
                </wp:positionH>
                <wp:positionV relativeFrom="paragraph">
                  <wp:posOffset>-413385</wp:posOffset>
                </wp:positionV>
                <wp:extent cx="2514600" cy="314325"/>
                <wp:effectExtent l="0" t="0" r="0" b="952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459DE7" id="Надпись 20" o:spid="_x0000_s1032" type="#_x0000_t202" style="position:absolute;left:0;text-align:left;margin-left:146.8pt;margin-top:-32.55pt;width:198pt;height:24.7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sz w:val="28"/>
          <w:szCs w:val="28"/>
          <w:lang w:eastAsia="ru-RU"/>
        </w:rPr>
        <w:t xml:space="preserve">Вибір </w:t>
      </w:r>
      <w:r w:rsidR="00E502BD" w:rsidRPr="00E502BD">
        <w:rPr>
          <w:rFonts w:ascii="Times New Roman" w:hAnsi="Times New Roman"/>
          <w:sz w:val="28"/>
          <w:szCs w:val="28"/>
        </w:rPr>
        <w:t xml:space="preserve">методів, прийомів роботи </w:t>
      </w:r>
      <w:r w:rsidR="00E502BD" w:rsidRPr="00E50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учасник/учасниця конкурсу </w:t>
      </w:r>
      <w:r w:rsidR="00E502BD" w:rsidRPr="00E502BD">
        <w:rPr>
          <w:rFonts w:ascii="Times New Roman" w:hAnsi="Times New Roman"/>
          <w:sz w:val="28"/>
          <w:szCs w:val="28"/>
        </w:rPr>
        <w:t>здійснює самостійно з урахуванням власної педагогічної ідеї, що зазначена в інформаційній картці.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майстер-класу – до 30 хвилин, тривалість співбесіди в режимі онлайн – до 15 хвилин.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Оцінюється: доцільність вибору методів та прийомів, майстерність та ефективність їх використання; відповідність продемонстрованих методів та прийомів власній педагогічній ідеї, меті, змісту навчання; дотримання принципів проведення майстер-класу; обґрунтованість позиції та лаконічність відповідей під час співбесіди</w:t>
      </w:r>
      <w:r w:rsidRPr="00E502BD">
        <w:rPr>
          <w:rFonts w:ascii="Times New Roman" w:hAnsi="Times New Roman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«Тестування»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рівня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Формат: комп’ютерне тестування із обов’язковим відеоспостереженням</w:t>
      </w:r>
      <w:r w:rsidRPr="00E502BD">
        <w:rPr>
          <w:rFonts w:ascii="Times New Roman" w:hAnsi="Times New Roman"/>
          <w:sz w:val="28"/>
          <w:szCs w:val="28"/>
        </w:rPr>
        <w:t xml:space="preserve">. </w:t>
      </w:r>
    </w:p>
    <w:p w:rsidR="00E502BD" w:rsidRPr="00E502BD" w:rsidRDefault="00E502BD" w:rsidP="00E502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Тести містять питання з </w:t>
      </w:r>
      <w:r w:rsidRPr="00E502BD">
        <w:rPr>
          <w:rFonts w:ascii="Times New Roman" w:hAnsi="Times New Roman"/>
          <w:color w:val="000000"/>
          <w:sz w:val="28"/>
          <w:szCs w:val="28"/>
        </w:rPr>
        <w:t>предмета та методики його навчання (75</w:t>
      </w:r>
      <w:r w:rsidR="00A53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% від загальної кількості питань), психології та </w:t>
      </w:r>
      <w:r w:rsidRPr="00E502BD">
        <w:rPr>
          <w:rFonts w:ascii="Times New Roman" w:hAnsi="Times New Roman"/>
          <w:sz w:val="28"/>
          <w:szCs w:val="28"/>
        </w:rPr>
        <w:t xml:space="preserve">загальної </w:t>
      </w:r>
      <w:r w:rsidRPr="00E502BD">
        <w:rPr>
          <w:rFonts w:ascii="Times New Roman" w:hAnsi="Times New Roman"/>
          <w:color w:val="000000"/>
          <w:sz w:val="28"/>
          <w:szCs w:val="28"/>
        </w:rPr>
        <w:t>педагогіки (25</w:t>
      </w:r>
      <w:r w:rsidR="00A53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02BD">
        <w:rPr>
          <w:rFonts w:ascii="Times New Roman" w:hAnsi="Times New Roman"/>
          <w:color w:val="000000"/>
          <w:sz w:val="28"/>
          <w:szCs w:val="28"/>
        </w:rPr>
        <w:t>% від загальної кількості питань).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Другий тур 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Номінація «Керівник закладу освіти»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Конкурсне випробування «Управлінський практикум»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Мета: демонстрація учасником/учасницею конкурсу теоретичних знань і практичних навичок </w:t>
      </w:r>
      <w:r w:rsidR="00A53EB1">
        <w:rPr>
          <w:rFonts w:ascii="Times New Roman" w:hAnsi="Times New Roman"/>
          <w:sz w:val="28"/>
          <w:szCs w:val="28"/>
        </w:rPr>
        <w:t>і</w:t>
      </w:r>
      <w:r w:rsidRPr="00E502BD">
        <w:rPr>
          <w:rFonts w:ascii="Times New Roman" w:hAnsi="Times New Roman"/>
          <w:sz w:val="28"/>
          <w:szCs w:val="28"/>
        </w:rPr>
        <w:t>з прийняття управлінських рішень.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</w:rPr>
        <w:t>представлення управлінського рішення щодо розвитку закладу на основі виконаного аналізу</w:t>
      </w:r>
      <w:r w:rsidRPr="00E502BD">
        <w:rPr>
          <w:rFonts w:ascii="Times New Roman" w:hAnsi="Times New Roman"/>
          <w:sz w:val="28"/>
          <w:szCs w:val="28"/>
        </w:rPr>
        <w:t xml:space="preserve"> кейсу закладу (</w:t>
      </w:r>
      <w:r w:rsidRPr="00E502BD">
        <w:rPr>
          <w:rFonts w:ascii="Times New Roman" w:hAnsi="Times New Roman"/>
          <w:sz w:val="28"/>
        </w:rPr>
        <w:t>тип, рівень освіти, умови діяльності, фінансування, місцезнаходження, освітня програма тощо) з використанням методів ситуаційного аналізу.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закладу </w:t>
      </w: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визначається </w:t>
      </w:r>
      <w:r w:rsidRPr="00E502BD">
        <w:rPr>
          <w:rFonts w:ascii="Times New Roman" w:hAnsi="Times New Roman"/>
          <w:sz w:val="28"/>
          <w:szCs w:val="28"/>
        </w:rPr>
        <w:t>окремо для кожного учасника/учасниці шляхом жеребкування.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виступу – до 15 хвилин, запитання журі – до 5 хвилин.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здатність до аналітичної діяльності; вміння генерувати нову інформацію у вигляді управлінського рішення; оптимальність, ефективність та результативність пропонованого управлінського рішення; </w:t>
      </w:r>
      <w:r w:rsidRPr="00E502BD">
        <w:rPr>
          <w:rFonts w:ascii="Times New Roman" w:hAnsi="Times New Roman"/>
          <w:color w:val="000000"/>
          <w:sz w:val="28"/>
          <w:szCs w:val="28"/>
        </w:rPr>
        <w:t>обґрунтованість позиції та лаконічність відповідей</w:t>
      </w:r>
      <w:r w:rsidRPr="00E502BD">
        <w:rPr>
          <w:rFonts w:ascii="Times New Roman" w:hAnsi="Times New Roman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«Управлінська задача»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</w:t>
      </w:r>
      <w:r w:rsidRPr="00E502BD">
        <w:rPr>
          <w:rFonts w:ascii="Times New Roman" w:hAnsi="Times New Roman"/>
          <w:sz w:val="28"/>
        </w:rPr>
        <w:t xml:space="preserve"> рівня </w:t>
      </w:r>
      <w:r w:rsidRPr="00E502BD">
        <w:rPr>
          <w:rFonts w:ascii="Times New Roman" w:hAnsi="Times New Roman"/>
          <w:sz w:val="28"/>
          <w:szCs w:val="28"/>
        </w:rPr>
        <w:t xml:space="preserve">володіння сучасними алгоритмами і способами </w:t>
      </w:r>
      <w:r w:rsidRPr="00E502BD">
        <w:rPr>
          <w:rFonts w:ascii="Times New Roman" w:hAnsi="Times New Roman"/>
          <w:sz w:val="28"/>
          <w:szCs w:val="28"/>
          <w:lang w:eastAsia="ru-RU"/>
        </w:rPr>
        <w:t>розв’язання</w:t>
      </w:r>
      <w:r w:rsidRPr="00E502BD">
        <w:rPr>
          <w:rFonts w:ascii="Times New Roman" w:hAnsi="Times New Roman"/>
          <w:sz w:val="28"/>
          <w:szCs w:val="28"/>
        </w:rPr>
        <w:t xml:space="preserve"> управлінських задач.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Формат: письмова робота з розв’язання ситуаційних управлінських задач. </w:t>
      </w:r>
    </w:p>
    <w:p w:rsidR="00E502BD" w:rsidRPr="00E502BD" w:rsidRDefault="007A45E2" w:rsidP="00E502B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7345FF" wp14:editId="2D511437">
                <wp:simplePos x="0" y="0"/>
                <wp:positionH relativeFrom="margin">
                  <wp:align>right</wp:align>
                </wp:positionH>
                <wp:positionV relativeFrom="paragraph">
                  <wp:posOffset>-415925</wp:posOffset>
                </wp:positionV>
                <wp:extent cx="2514600" cy="314325"/>
                <wp:effectExtent l="0" t="0" r="0" b="952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7345FF" id="Надпись 21" o:spid="_x0000_s1033" type="#_x0000_t202" style="position:absolute;left:0;text-align:left;margin-left:146.8pt;margin-top:-32.75pt;width:198pt;height:24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sz w:val="28"/>
        </w:rPr>
        <w:t xml:space="preserve">Ситуаційні задачі </w:t>
      </w:r>
      <w:r w:rsidR="00E502BD" w:rsidRPr="00E502BD">
        <w:rPr>
          <w:rFonts w:ascii="Times New Roman" w:hAnsi="Times New Roman"/>
          <w:sz w:val="28"/>
          <w:szCs w:val="28"/>
          <w:lang w:eastAsia="ru-RU"/>
        </w:rPr>
        <w:t>(не менше трьох)</w:t>
      </w:r>
      <w:r w:rsidR="00E502BD" w:rsidRPr="00E502BD">
        <w:rPr>
          <w:rFonts w:ascii="Times New Roman" w:hAnsi="Times New Roman"/>
          <w:sz w:val="28"/>
        </w:rPr>
        <w:t xml:space="preserve">, </w: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 xml:space="preserve">однакові для </w:t>
      </w:r>
      <w:r w:rsidR="00A53EB1">
        <w:rPr>
          <w:rFonts w:ascii="Times New Roman" w:hAnsi="Times New Roman"/>
          <w:color w:val="000000"/>
          <w:sz w:val="28"/>
          <w:szCs w:val="28"/>
        </w:rPr>
        <w:t>в</w: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>сіх конкурсантів,</w:t>
      </w:r>
      <w:r w:rsidR="00E502BD" w:rsidRPr="00E502BD">
        <w:rPr>
          <w:rFonts w:ascii="Times New Roman" w:hAnsi="Times New Roman"/>
          <w:sz w:val="28"/>
          <w:szCs w:val="28"/>
          <w:lang w:eastAsia="ru-RU"/>
        </w:rPr>
        <w:t xml:space="preserve"> визначаються </w: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Для оцінювання роботи шифруються.</w:t>
      </w:r>
      <w:r w:rsidR="007A45E2" w:rsidRPr="00720D13">
        <w:rPr>
          <w:noProof/>
          <w:color w:val="000000"/>
          <w:sz w:val="28"/>
          <w:szCs w:val="28"/>
          <w:lang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Оцінюється:</w:t>
      </w:r>
      <w:r w:rsidRPr="00E502BD">
        <w:rPr>
          <w:rFonts w:ascii="Times New Roman" w:hAnsi="Times New Roman"/>
          <w:sz w:val="28"/>
          <w:szCs w:val="28"/>
        </w:rPr>
        <w:t xml:space="preserve"> уміння 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оперувати комплексом професійних знань, необхідних для розв’язання певної ситуації; ефективність, доцільність, оптимальність запропонованих шляхів </w:t>
      </w:r>
      <w:r w:rsidRPr="00E502BD">
        <w:rPr>
          <w:rFonts w:ascii="Times New Roman" w:hAnsi="Times New Roman"/>
          <w:sz w:val="28"/>
          <w:szCs w:val="28"/>
        </w:rPr>
        <w:t>розв</w:t>
      </w:r>
      <w:r w:rsidR="00A53EB1" w:rsidRPr="00E502BD">
        <w:rPr>
          <w:rFonts w:ascii="Times New Roman" w:hAnsi="Times New Roman"/>
          <w:sz w:val="28"/>
          <w:szCs w:val="28"/>
          <w:lang w:eastAsia="ru-RU"/>
        </w:rPr>
        <w:t>’</w:t>
      </w:r>
      <w:r w:rsidRPr="00E502BD">
        <w:rPr>
          <w:rFonts w:ascii="Times New Roman" w:hAnsi="Times New Roman"/>
          <w:sz w:val="28"/>
          <w:szCs w:val="28"/>
        </w:rPr>
        <w:t>язання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ситуацій, аргументованість рішення,</w:t>
      </w:r>
      <w:r w:rsidRPr="00E502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02BD">
        <w:rPr>
          <w:rFonts w:ascii="Times New Roman" w:hAnsi="Times New Roman"/>
          <w:sz w:val="28"/>
          <w:szCs w:val="28"/>
          <w:lang w:eastAsia="ru-RU"/>
        </w:rPr>
        <w:t>лаконічність викладу.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Фасилітаційна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 сесія»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готовності здійснювати </w:t>
      </w:r>
      <w:proofErr w:type="spellStart"/>
      <w:r w:rsidRPr="00E502BD">
        <w:rPr>
          <w:rFonts w:ascii="Times New Roman" w:hAnsi="Times New Roman"/>
          <w:sz w:val="28"/>
          <w:szCs w:val="28"/>
        </w:rPr>
        <w:t>фасилітацію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проблемної теми</w:t>
      </w:r>
      <w:r w:rsidRPr="00E502BD">
        <w:rPr>
          <w:rFonts w:ascii="Times New Roman" w:hAnsi="Times New Roman"/>
          <w:color w:val="000000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</w:rPr>
        <w:t xml:space="preserve">проведення </w:t>
      </w:r>
      <w:proofErr w:type="spellStart"/>
      <w:r w:rsidRPr="00E502BD">
        <w:rPr>
          <w:rFonts w:ascii="Times New Roman" w:hAnsi="Times New Roman"/>
          <w:sz w:val="28"/>
          <w:szCs w:val="28"/>
        </w:rPr>
        <w:t>фасилітаційної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сесії</w:t>
      </w:r>
      <w:r w:rsidRPr="00E502BD">
        <w:rPr>
          <w:rFonts w:ascii="Times New Roman" w:hAnsi="Times New Roman"/>
          <w:sz w:val="28"/>
        </w:rPr>
        <w:t xml:space="preserve"> за участі педагогів або студентів.</w:t>
      </w:r>
      <w:r w:rsidRPr="00E502BD">
        <w:rPr>
          <w:rFonts w:ascii="Times New Roman" w:hAnsi="Times New Roman"/>
          <w:sz w:val="28"/>
          <w:szCs w:val="28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Тема </w:t>
      </w:r>
      <w:proofErr w:type="spellStart"/>
      <w:r w:rsidRPr="00E502BD">
        <w:rPr>
          <w:rFonts w:ascii="Times New Roman" w:hAnsi="Times New Roman"/>
          <w:sz w:val="28"/>
          <w:szCs w:val="28"/>
        </w:rPr>
        <w:t>фасилітаційної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сесії</w:t>
      </w:r>
      <w:r w:rsidRPr="00E502BD">
        <w:rPr>
          <w:rFonts w:ascii="Times New Roman" w:hAnsi="Times New Roman"/>
          <w:sz w:val="28"/>
        </w:rPr>
        <w:t xml:space="preserve">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визначається </w:t>
      </w:r>
      <w:r w:rsidRPr="00E502BD">
        <w:rPr>
          <w:rFonts w:ascii="Times New Roman" w:hAnsi="Times New Roman"/>
          <w:sz w:val="28"/>
          <w:szCs w:val="28"/>
        </w:rPr>
        <w:t xml:space="preserve">окремо для кожного учасника/учасниці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Тривалість підготовки – не менше доби.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Тривалість заходу – </w:t>
      </w:r>
      <w:r w:rsidRPr="00E502BD">
        <w:rPr>
          <w:rFonts w:ascii="Times New Roman" w:hAnsi="Times New Roman"/>
          <w:sz w:val="28"/>
          <w:szCs w:val="28"/>
        </w:rPr>
        <w:t>до 40 хвилин</w:t>
      </w:r>
      <w:r w:rsidRPr="00E502BD">
        <w:rPr>
          <w:rFonts w:ascii="Times New Roman" w:hAnsi="Times New Roman"/>
          <w:color w:val="000000"/>
          <w:sz w:val="28"/>
          <w:szCs w:val="28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Оцінюється: демократичність та ефективність управління заходом; налагодження продуктивної взаємодії; мотивація та активізація роботи учасників заходу; організація колективного обговорення проблемних питань; створення комфортних умов для співпраці; оригінальність та оптимальність форми проведення заходу.</w:t>
      </w:r>
    </w:p>
    <w:p w:rsidR="00E502BD" w:rsidRPr="00E502BD" w:rsidRDefault="00E502BD" w:rsidP="00E502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sz w:val="28"/>
        </w:rPr>
        <w:t xml:space="preserve">Конкурсне випробування «Освітній </w:t>
      </w:r>
      <w:proofErr w:type="spellStart"/>
      <w:r w:rsidRPr="00E502BD">
        <w:rPr>
          <w:rFonts w:ascii="Times New Roman" w:hAnsi="Times New Roman"/>
          <w:sz w:val="28"/>
        </w:rPr>
        <w:t>проєкт</w:t>
      </w:r>
      <w:proofErr w:type="spellEnd"/>
      <w:r w:rsidRPr="00E502BD">
        <w:rPr>
          <w:rFonts w:ascii="Times New Roman" w:hAnsi="Times New Roman"/>
          <w:sz w:val="28"/>
        </w:rPr>
        <w:t>»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sz w:val="28"/>
        </w:rPr>
        <w:t xml:space="preserve">Мета: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демонстрація учасником/учасницею конкурсу навичок </w:t>
      </w:r>
      <w:r w:rsidRPr="00E502BD">
        <w:rPr>
          <w:rFonts w:ascii="Times New Roman" w:hAnsi="Times New Roman"/>
          <w:sz w:val="28"/>
          <w:szCs w:val="28"/>
        </w:rPr>
        <w:t>із розроблення та реалізації освітнього проєкту</w:t>
      </w:r>
      <w:r w:rsidRPr="00E502BD">
        <w:rPr>
          <w:rFonts w:ascii="Times New Roman" w:hAnsi="Times New Roman"/>
          <w:color w:val="000000"/>
          <w:sz w:val="28"/>
          <w:szCs w:val="28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sz w:val="28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</w:rPr>
        <w:t>підготовка технологічної карти освітнього проєкту та його презентація</w:t>
      </w:r>
      <w:r w:rsidRPr="00E502BD">
        <w:rPr>
          <w:rFonts w:ascii="Times New Roman" w:hAnsi="Times New Roman"/>
          <w:sz w:val="28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</w:rPr>
        <w:t xml:space="preserve">Проблема, на вирішення якої буде спрямований </w:t>
      </w:r>
      <w:proofErr w:type="spellStart"/>
      <w:r w:rsidRPr="00E502BD">
        <w:rPr>
          <w:rFonts w:ascii="Times New Roman" w:hAnsi="Times New Roman"/>
          <w:sz w:val="28"/>
        </w:rPr>
        <w:t>проєкт</w:t>
      </w:r>
      <w:proofErr w:type="spellEnd"/>
      <w:r w:rsidRPr="00E502BD">
        <w:rPr>
          <w:rFonts w:ascii="Times New Roman" w:hAnsi="Times New Roman"/>
          <w:sz w:val="28"/>
        </w:rPr>
        <w:t xml:space="preserve">, </w:t>
      </w:r>
      <w:r w:rsidRPr="00E502BD">
        <w:rPr>
          <w:rFonts w:ascii="Times New Roman" w:hAnsi="Times New Roman"/>
          <w:color w:val="000000"/>
          <w:sz w:val="28"/>
          <w:szCs w:val="28"/>
        </w:rPr>
        <w:t>визначається шляхом жеребкування.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Тривалість підготовки – не менше 2 годин.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Тривалість виступу з презентацією проєкту –</w:t>
      </w:r>
      <w:r w:rsidR="00A53EB1">
        <w:rPr>
          <w:rFonts w:ascii="Times New Roman" w:hAnsi="Times New Roman"/>
          <w:color w:val="000000"/>
          <w:sz w:val="28"/>
          <w:szCs w:val="28"/>
        </w:rPr>
        <w:t xml:space="preserve"> до 20 хвилин, запитання            журі – </w:t>
      </w:r>
      <w:r w:rsidRPr="00E502BD">
        <w:rPr>
          <w:rFonts w:ascii="Times New Roman" w:hAnsi="Times New Roman"/>
          <w:color w:val="000000"/>
          <w:sz w:val="28"/>
          <w:szCs w:val="28"/>
        </w:rPr>
        <w:t>до 5 хвилин.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Оцінюється: чіткість, конкретність, виразність формулювань; повнота інформації про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; відповідність змісту складових проєкту цілям і завданням; логічність та послідовність етапів, заходів і дій проєкту, реальність умов їх виконання; наявність процедур контролю за виконанням проєкту; визначення якісних або кількісних показників очікуваних результатів; уміння презентувати освітній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>.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Номінація «Математика»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2BD" w:rsidRPr="00E502BD" w:rsidRDefault="007A45E2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7DB945" wp14:editId="253972B8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2514600" cy="314325"/>
                <wp:effectExtent l="0" t="0" r="0" b="952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7DB945" id="Надпись 22" o:spid="_x0000_s1034" type="#_x0000_t202" style="position:absolute;left:0;text-align:left;margin-left:146.8pt;margin-top:-32.4pt;width:198pt;height:24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="00E502BD"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педагогічної майстерності з організації освітнього процесу в дистанційному режимі.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проведення дистанційного уроку </w:t>
      </w:r>
      <w:r w:rsidRPr="00E502BD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До початку дистанційного уроку учасник/учасниця конкурсу надає журі: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1) технологічну карту уроку, де відображено тему, мету та завдання уроку; етапи уроку; діяльність </w:t>
      </w:r>
      <w:r w:rsidR="00A53EB1">
        <w:rPr>
          <w:rFonts w:ascii="Times New Roman" w:hAnsi="Times New Roman"/>
          <w:sz w:val="28"/>
          <w:szCs w:val="28"/>
        </w:rPr>
        <w:t>у</w:t>
      </w:r>
      <w:r w:rsidRPr="00E502BD">
        <w:rPr>
          <w:rFonts w:ascii="Times New Roman" w:hAnsi="Times New Roman"/>
          <w:sz w:val="28"/>
          <w:szCs w:val="28"/>
        </w:rPr>
        <w:t xml:space="preserve">чителя та учнів на кожному етапі уроку; електронні освітні ресурси (ЕОР), що використовуються на </w:t>
      </w:r>
      <w:proofErr w:type="spellStart"/>
      <w:r w:rsidRPr="00E502BD">
        <w:rPr>
          <w:rFonts w:ascii="Times New Roman" w:hAnsi="Times New Roman"/>
          <w:sz w:val="28"/>
          <w:szCs w:val="28"/>
        </w:rPr>
        <w:t>уроці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2) інструкції учням з опрацювання теоретичного матеріалу та виконання завдань із зазначенням очікуваних результатів, яких має досягти учень, та </w:t>
      </w:r>
      <w:proofErr w:type="spellStart"/>
      <w:r w:rsidRPr="00E502BD">
        <w:rPr>
          <w:rFonts w:ascii="Times New Roman" w:hAnsi="Times New Roman"/>
          <w:sz w:val="28"/>
          <w:szCs w:val="28"/>
        </w:rPr>
        <w:t>дедлайнів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виконання;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3) перелік завдань для опрацювання учнями.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підготовки – не менше 4 годин.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уроку – 30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фахове знання предмета, методична компетентність;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ліній; активізація пізнавального інтересу учнів, стимулювання самостійності та організація самостійної діяльності; організація навчальної взаємодії та зворотного зв’язку; урахування освітніх потреб учнів, диференціація навчальних завдань; доступність та якість дидактичного, ілюстративного, інструктивного матеріалу; доцільність вибору цифрових технологій, раціональність використання мультимедійних технологій, ЕОР, інтерактивних вправ.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«Контрольна робота»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рівня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</w:rPr>
        <w:t>розв’язування задач підвищеної складності з геометрії, алгебри і початків аналізу.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Для оцінювання роботи шифруються.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«Методичний практикум»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</w:t>
      </w:r>
      <w:r w:rsidRPr="00E502BD">
        <w:rPr>
          <w:rFonts w:ascii="Times New Roman" w:hAnsi="Times New Roman"/>
          <w:color w:val="000000"/>
          <w:sz w:val="28"/>
          <w:szCs w:val="28"/>
        </w:rPr>
        <w:t>методичної компетентності</w:t>
      </w:r>
      <w:r w:rsidRPr="00E502BD">
        <w:rPr>
          <w:rFonts w:ascii="Times New Roman" w:hAnsi="Times New Roman"/>
          <w:sz w:val="28"/>
          <w:szCs w:val="28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Формат: виконання методичних завдань: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1) створення на основі запропонованої задачі трьох нових задач різних рівнів складності та визначення</w:t>
      </w:r>
      <w:r w:rsidRPr="00E502BD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 xml:space="preserve">для кожної з них дидактичної цінності (функції); 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2) перевірка </w:t>
      </w:r>
      <w:r w:rsidR="00A53EB1">
        <w:rPr>
          <w:rFonts w:ascii="Times New Roman" w:hAnsi="Times New Roman"/>
          <w:sz w:val="28"/>
          <w:szCs w:val="28"/>
        </w:rPr>
        <w:t>й</w:t>
      </w:r>
      <w:r w:rsidRPr="00E502BD">
        <w:rPr>
          <w:rFonts w:ascii="Times New Roman" w:hAnsi="Times New Roman"/>
          <w:sz w:val="28"/>
          <w:szCs w:val="28"/>
        </w:rPr>
        <w:t xml:space="preserve"> оцінювання запропонованого розв’язання задачі віртуальним учнем, надання рекомендацій щодо роботи над допущеними помилками;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3) надання рекомендацій </w:t>
      </w:r>
      <w:r w:rsidR="00A53EB1">
        <w:rPr>
          <w:rFonts w:ascii="Times New Roman" w:hAnsi="Times New Roman"/>
          <w:sz w:val="28"/>
          <w:szCs w:val="28"/>
        </w:rPr>
        <w:t>у</w:t>
      </w:r>
      <w:r w:rsidRPr="00E502BD">
        <w:rPr>
          <w:rFonts w:ascii="Times New Roman" w:hAnsi="Times New Roman"/>
          <w:sz w:val="28"/>
          <w:szCs w:val="28"/>
        </w:rPr>
        <w:t>чителю й учням щодо опрацювання навчальної теми.</w:t>
      </w:r>
    </w:p>
    <w:p w:rsidR="00E502BD" w:rsidRPr="00E502BD" w:rsidRDefault="007A45E2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1B92BF" wp14:editId="5FD992CF">
                <wp:simplePos x="0" y="0"/>
                <wp:positionH relativeFrom="margin">
                  <wp:align>right</wp:align>
                </wp:positionH>
                <wp:positionV relativeFrom="paragraph">
                  <wp:posOffset>-416560</wp:posOffset>
                </wp:positionV>
                <wp:extent cx="2514600" cy="314325"/>
                <wp:effectExtent l="0" t="0" r="0" b="952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1B92BF" id="Надпись 23" o:spid="_x0000_s1035" type="#_x0000_t202" style="position:absolute;left:0;text-align:left;margin-left:146.8pt;margin-top:-32.8pt;width:198pt;height:24.7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sz w:val="28"/>
          <w:szCs w:val="28"/>
          <w:lang w:eastAsia="ru-RU"/>
        </w:rPr>
        <w:t>Кейс конкурсного випробування (задача; розв’язок задачі, виконаний віртуальним учнем; навчальна тема)</w:t>
      </w:r>
      <w:r w:rsidR="00E502BD" w:rsidRPr="00E50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визначається окремо для кожного учасника/учасниці конкурсу </w:t>
      </w:r>
      <w:r w:rsidR="00E502BD" w:rsidRPr="00E502BD">
        <w:rPr>
          <w:rFonts w:ascii="Times New Roman" w:hAnsi="Times New Roman"/>
          <w:sz w:val="28"/>
          <w:szCs w:val="28"/>
          <w:lang w:eastAsia="ru-RU"/>
        </w:rPr>
        <w:t>шляхом жеребкування.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виступу – до 15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завдання 1 – здатність до продукування альтернативних дидактичних матеріалів; спрямованість створених дидактичних матеріалів на формування міжпредметних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та практичних навичок в учнів; уміння визначати функцію та місце в навчальній програмі дидактичного матеріалу; гнучкість педагогічного мислення вчителя;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завдання 2 – рівень фахової компетентності (виявлення </w:t>
      </w:r>
      <w:r w:rsidR="00A53EB1">
        <w:rPr>
          <w:rFonts w:ascii="Times New Roman" w:hAnsi="Times New Roman"/>
          <w:sz w:val="28"/>
          <w:szCs w:val="28"/>
        </w:rPr>
        <w:t>всіх можливих</w:t>
      </w:r>
      <w:r w:rsidRPr="00E502BD">
        <w:rPr>
          <w:rFonts w:ascii="Times New Roman" w:hAnsi="Times New Roman"/>
          <w:sz w:val="28"/>
          <w:szCs w:val="28"/>
        </w:rPr>
        <w:t xml:space="preserve"> допущених помилок); уміння організовувати корекційну освітню діяльність; доцільність пропонованих методів, форм роботи; урахування попередньо вивченого матеріалу; здатність до розроблення індивідуальної освітньої траєкторії учня;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502BD">
        <w:rPr>
          <w:rFonts w:ascii="Times New Roman" w:hAnsi="Times New Roman"/>
          <w:sz w:val="28"/>
          <w:szCs w:val="28"/>
        </w:rPr>
        <w:t xml:space="preserve">завдання 3 – здатність до продукування методичних матеріалів для педагогів та учнів; практична спрямованість матеріалів; доцільність пропонованих </w:t>
      </w:r>
      <w:r w:rsidR="00A53EB1">
        <w:rPr>
          <w:rFonts w:ascii="Times New Roman" w:hAnsi="Times New Roman"/>
          <w:sz w:val="28"/>
          <w:szCs w:val="28"/>
        </w:rPr>
        <w:t>у</w:t>
      </w:r>
      <w:r w:rsidRPr="00E502BD">
        <w:rPr>
          <w:rFonts w:ascii="Times New Roman" w:hAnsi="Times New Roman"/>
          <w:sz w:val="28"/>
          <w:szCs w:val="28"/>
        </w:rPr>
        <w:t xml:space="preserve">чителю методів, прийомів, форм роботи; доцільність пропонованих учням порядку та способів опрацювання навчальної теми; зв’язок </w:t>
      </w:r>
      <w:r w:rsidR="00A53EB1">
        <w:rPr>
          <w:rFonts w:ascii="Times New Roman" w:hAnsi="Times New Roman"/>
          <w:sz w:val="28"/>
          <w:szCs w:val="28"/>
        </w:rPr>
        <w:t>і</w:t>
      </w:r>
      <w:r w:rsidRPr="00E502BD">
        <w:rPr>
          <w:rFonts w:ascii="Times New Roman" w:hAnsi="Times New Roman"/>
          <w:sz w:val="28"/>
          <w:szCs w:val="28"/>
        </w:rPr>
        <w:t>з попередньо вивченим матеріалом.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«Урок»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демонстрація учасником/учасницею конкурсу педагогічної майстерності.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Формат: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проведення уроку </w:t>
      </w:r>
      <w:r w:rsidRPr="00E502BD">
        <w:rPr>
          <w:rFonts w:ascii="Times New Roman" w:hAnsi="Times New Roman"/>
          <w:sz w:val="28"/>
          <w:szCs w:val="28"/>
        </w:rPr>
        <w:t>в 5–11 класах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Кейс конкурсного випробування (клас, тема уроку) </w:t>
      </w:r>
      <w:r w:rsidRPr="00E502BD">
        <w:rPr>
          <w:rFonts w:ascii="Times New Roman" w:hAnsi="Times New Roman"/>
          <w:sz w:val="28"/>
          <w:szCs w:val="28"/>
        </w:rPr>
        <w:t xml:space="preserve">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доби.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</w:rPr>
        <w:t>Оцінюється:</w:t>
      </w:r>
      <w:r w:rsidRPr="00E502BD">
        <w:rPr>
          <w:rFonts w:ascii="Times New Roman" w:hAnsi="Times New Roman"/>
          <w:b/>
          <w:sz w:val="28"/>
          <w:szCs w:val="28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ліній, результативність та доцільність використаних методів, засобів і форм роботи, професійні якості вчителя.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Номінація «Трудове навчання»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педагогічної майстерності з організації освітнього процесу в дистанційному режимі.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проведення дистанційного уроку </w:t>
      </w:r>
      <w:r w:rsidRPr="00E502BD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До початку дистанційного уроку учасник/учасниця конкурсу надає журі: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1) технологічну карту уроку, де відображено тему, мету та завдання уроку; етапи уроку; діяльність </w:t>
      </w:r>
      <w:r w:rsidR="006E51D3">
        <w:rPr>
          <w:rFonts w:ascii="Times New Roman" w:hAnsi="Times New Roman"/>
          <w:sz w:val="28"/>
          <w:szCs w:val="28"/>
        </w:rPr>
        <w:t>у</w:t>
      </w:r>
      <w:r w:rsidRPr="00E502BD">
        <w:rPr>
          <w:rFonts w:ascii="Times New Roman" w:hAnsi="Times New Roman"/>
          <w:sz w:val="28"/>
          <w:szCs w:val="28"/>
        </w:rPr>
        <w:t xml:space="preserve">чителя та учнів на кожному етапі уроку; електронні </w:t>
      </w:r>
      <w:r w:rsidR="007A45E2"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305C9E" wp14:editId="795DF0E9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2514600" cy="314325"/>
                <wp:effectExtent l="0" t="0" r="0" b="952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305C9E" id="Надпись 24" o:spid="_x0000_s1036" type="#_x0000_t202" style="position:absolute;left:0;text-align:left;margin-left:146.8pt;margin-top:-32.4pt;width:198pt;height:24.7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02BD">
        <w:rPr>
          <w:rFonts w:ascii="Times New Roman" w:hAnsi="Times New Roman"/>
          <w:sz w:val="28"/>
          <w:szCs w:val="28"/>
        </w:rPr>
        <w:t xml:space="preserve">освітні ресурси (ЕОР), що використовуються на </w:t>
      </w:r>
      <w:proofErr w:type="spellStart"/>
      <w:r w:rsidRPr="00E502BD">
        <w:rPr>
          <w:rFonts w:ascii="Times New Roman" w:hAnsi="Times New Roman"/>
          <w:sz w:val="28"/>
          <w:szCs w:val="28"/>
        </w:rPr>
        <w:t>уроці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2) інструкції учням з опрацювання теоретичного матеріалу та виконання завдань із зазначенням очікуваних результатів, яких має досягти учень, та </w:t>
      </w:r>
      <w:proofErr w:type="spellStart"/>
      <w:r w:rsidRPr="00E502BD">
        <w:rPr>
          <w:rFonts w:ascii="Times New Roman" w:hAnsi="Times New Roman"/>
          <w:sz w:val="28"/>
          <w:szCs w:val="28"/>
        </w:rPr>
        <w:t>дедлайнів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виконання;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3) перелік завдань для опрацювання учнями.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підготовки – не менше 4 годин.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уроку – 30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фахове знання предмета, методична компетентність;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ліній; активізація пізнавального інтересу учнів, стимулювання самостійності та організація самостійної діяльності; організація навчальної взаємодії та зворотного зв’язку; урахування освітніх потреб учнів, диференціація навчальних завдань; доступність та якість дидактичного, ілюстративного, інструктивного матеріалу; доцільність вибору цифрових технологій, раціональність використання мультимедійних технологій, ЕОР, інтерактивних вправ.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Конкурсне випробування «Дорожня карта творчого проєкту»</w:t>
      </w:r>
    </w:p>
    <w:p w:rsidR="00E502BD" w:rsidRPr="00E502BD" w:rsidRDefault="00E502BD" w:rsidP="00E50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вміння організовувати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проєктно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>-технологічну діяльність учнів.</w:t>
      </w:r>
    </w:p>
    <w:p w:rsidR="00E502BD" w:rsidRPr="00E502BD" w:rsidRDefault="00E502BD" w:rsidP="00E50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Формат:</w:t>
      </w:r>
      <w:r w:rsidRPr="00E502BD">
        <w:rPr>
          <w:rFonts w:ascii="Times New Roman" w:hAnsi="Times New Roman"/>
          <w:color w:val="FF0000"/>
          <w:sz w:val="28"/>
          <w:szCs w:val="28"/>
          <w:highlight w:val="white"/>
        </w:rPr>
        <w:t xml:space="preserve">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розроблення </w:t>
      </w:r>
      <w:r w:rsidRPr="00E502BD">
        <w:rPr>
          <w:rFonts w:ascii="Times New Roman" w:hAnsi="Times New Roman"/>
          <w:sz w:val="28"/>
          <w:szCs w:val="28"/>
        </w:rPr>
        <w:t xml:space="preserve">дорожньої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карти творчого учнівського проєкту із зазначенням методичних підходів до його реалізації. </w:t>
      </w:r>
    </w:p>
    <w:p w:rsidR="00E502BD" w:rsidRPr="00E502BD" w:rsidRDefault="00E502BD" w:rsidP="00E50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Форма виконання завдання – демонстраційна (учасник/учасниця може використати найбільш зручн</w:t>
      </w:r>
      <w:r w:rsidRPr="00E502BD">
        <w:rPr>
          <w:rFonts w:ascii="Times New Roman" w:hAnsi="Times New Roman"/>
          <w:sz w:val="28"/>
          <w:szCs w:val="28"/>
        </w:rPr>
        <w:t>ий спосіб презентації власного творчого задуму).</w:t>
      </w:r>
    </w:p>
    <w:p w:rsidR="00E502BD" w:rsidRPr="00E502BD" w:rsidRDefault="00E502BD" w:rsidP="00E50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Тема проєкту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2 годин.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виступу – до 15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Оцінюється:</w:t>
      </w:r>
      <w:r w:rsidRPr="00E502BD">
        <w:rPr>
          <w:rFonts w:ascii="Times New Roman" w:hAnsi="Times New Roman"/>
          <w:sz w:val="28"/>
          <w:szCs w:val="28"/>
        </w:rPr>
        <w:t xml:space="preserve"> дотримання структури проєкту; відповідність змісту діяльності учасників проєкту результатам; доцільність використання методів і засобів, оригінальність методичного супроводу </w:t>
      </w:r>
      <w:proofErr w:type="spellStart"/>
      <w:r w:rsidRPr="00E502B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; навчальна цінність,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компетентнісний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і виховний потенціал проєкту; здатність конкурсанта реалізовувати в учнівському </w:t>
      </w:r>
      <w:proofErr w:type="spellStart"/>
      <w:r w:rsidRPr="00E502BD">
        <w:rPr>
          <w:rFonts w:ascii="Times New Roman" w:hAnsi="Times New Roman"/>
          <w:sz w:val="28"/>
          <w:szCs w:val="28"/>
        </w:rPr>
        <w:t>проєкті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власні педагогічну ідею та методичні підходи.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«Методичний практикум»</w:t>
      </w:r>
    </w:p>
    <w:p w:rsidR="00E502BD" w:rsidRPr="00E502BD" w:rsidRDefault="00E502BD" w:rsidP="00E502BD">
      <w:pPr>
        <w:tabs>
          <w:tab w:val="left" w:pos="22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ab/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 методичної компетентності.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  <w:highlight w:val="white"/>
        </w:rPr>
        <w:t xml:space="preserve">розроблення інтерактивних дидактичних матеріалів (крім матеріалів для самоконтролю учнів) </w:t>
      </w:r>
      <w:r w:rsidR="006E51D3">
        <w:rPr>
          <w:rFonts w:ascii="Times New Roman" w:hAnsi="Times New Roman"/>
          <w:sz w:val="28"/>
          <w:szCs w:val="28"/>
          <w:highlight w:val="white"/>
        </w:rPr>
        <w:t>і</w:t>
      </w:r>
      <w:r w:rsidRPr="00E502BD">
        <w:rPr>
          <w:rFonts w:ascii="Times New Roman" w:hAnsi="Times New Roman"/>
          <w:sz w:val="28"/>
          <w:szCs w:val="28"/>
          <w:highlight w:val="white"/>
        </w:rPr>
        <w:t xml:space="preserve">з використанням зручних для учасника онлайн та </w:t>
      </w:r>
      <w:proofErr w:type="spellStart"/>
      <w:r w:rsidRPr="00E502BD">
        <w:rPr>
          <w:rFonts w:ascii="Times New Roman" w:hAnsi="Times New Roman"/>
          <w:sz w:val="28"/>
          <w:szCs w:val="28"/>
          <w:highlight w:val="white"/>
        </w:rPr>
        <w:t>офлайн</w:t>
      </w:r>
      <w:proofErr w:type="spellEnd"/>
      <w:r w:rsidRPr="00E502BD">
        <w:rPr>
          <w:rFonts w:ascii="Times New Roman" w:hAnsi="Times New Roman"/>
          <w:sz w:val="28"/>
          <w:szCs w:val="28"/>
          <w:highlight w:val="white"/>
        </w:rPr>
        <w:t xml:space="preserve"> сервісів</w:t>
      </w:r>
      <w:r w:rsidRPr="00E502BD">
        <w:rPr>
          <w:rFonts w:ascii="Times New Roman" w:hAnsi="Times New Roman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E502BD" w:rsidRPr="00E502BD" w:rsidRDefault="007A45E2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BCBC14" wp14:editId="13884301">
                <wp:simplePos x="0" y="0"/>
                <wp:positionH relativeFrom="margin">
                  <wp:align>right</wp:align>
                </wp:positionH>
                <wp:positionV relativeFrom="paragraph">
                  <wp:posOffset>-416560</wp:posOffset>
                </wp:positionV>
                <wp:extent cx="2514600" cy="314325"/>
                <wp:effectExtent l="0" t="0" r="0" b="952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BCBC14" id="Надпись 25" o:spid="_x0000_s1037" type="#_x0000_t202" style="position:absolute;left:0;text-align:left;margin-left:146.8pt;margin-top:-32.8pt;width:198pt;height:24.7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sz w:val="28"/>
          <w:szCs w:val="28"/>
        </w:rPr>
        <w:t>Для оцінювання роботи шифруються.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Оцінюється: доцільність розроблених матеріалів у контексті теми та мети уроку, якість підготовленого матеріалу, зручність та доступність у використанні матеріалів учнями, відповідність принципам навчання, віковим і психологічним особливостям учнів.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Конкурсне випробування «Урок»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</w:t>
      </w:r>
      <w:r w:rsidRPr="00E502BD">
        <w:rPr>
          <w:rFonts w:ascii="Times New Roman" w:hAnsi="Times New Roman"/>
          <w:sz w:val="28"/>
          <w:szCs w:val="28"/>
        </w:rPr>
        <w:t xml:space="preserve"> демонстрація учасником/учасницею конкурсу педагогічної майстерності.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Формат:</w:t>
      </w:r>
      <w:r w:rsidRPr="00E502BD">
        <w:rPr>
          <w:rFonts w:ascii="Times New Roman" w:hAnsi="Times New Roman"/>
          <w:sz w:val="28"/>
          <w:szCs w:val="28"/>
        </w:rPr>
        <w:t xml:space="preserve"> проведення уроку в 5–9 класах.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доби.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</w:rPr>
        <w:t>Оцінюється:</w:t>
      </w:r>
      <w:r w:rsidRPr="00E502BD">
        <w:rPr>
          <w:rFonts w:ascii="Times New Roman" w:hAnsi="Times New Roman"/>
          <w:b/>
          <w:sz w:val="28"/>
          <w:szCs w:val="28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ліній, результативність та доцільність використаних методів, засобів і форм роботи, професійні якості вчителя.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Номінація «Українська мова та література»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«Аналіз поетичного твору»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педагогічної майстерності з організації аналізу та інтерпретації поетичного твору.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Формат:</w:t>
      </w: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>проведення фрагменту уроку.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Поетичний</w:t>
      </w: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твір визначається окремо для кожного учасника/учасниці конкурсу </w:t>
      </w:r>
      <w:r w:rsidRPr="00E502BD"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</w:rPr>
        <w:t>Тривалість виступу – до 15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Оцінюється: володіння методиками аналізу та інтерпретації поетичного</w:t>
      </w:r>
      <w:r w:rsidRPr="00E502B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 xml:space="preserve">твору; формування ключових та предметних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учнів, реалізація наскрізних змістових ліній;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доцільність та оптимальність обраних </w:t>
      </w:r>
      <w:r w:rsidRPr="00E502BD">
        <w:rPr>
          <w:rFonts w:ascii="Times New Roman" w:hAnsi="Times New Roman"/>
          <w:sz w:val="28"/>
          <w:szCs w:val="28"/>
        </w:rPr>
        <w:t>методів, прийомів, способів та засобів; творчий підхід до формату проведення аналізу, візуалізації матеріалу тощо.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педагогічної майстерності з організації освітнього процесу в дистанційному режимі.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проведення дистанційного уроку </w:t>
      </w:r>
      <w:r w:rsidRPr="00E502BD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До початку дистанційного уроку учасник/учасниця конкурсу надає журі: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1) технологічну карту уроку, де відображено тему, мету та завдання </w:t>
      </w:r>
      <w:r w:rsidR="006E51D3">
        <w:rPr>
          <w:rFonts w:ascii="Times New Roman" w:hAnsi="Times New Roman"/>
          <w:sz w:val="28"/>
          <w:szCs w:val="28"/>
        </w:rPr>
        <w:t>уроку; етапи уроку; діяльність у</w:t>
      </w:r>
      <w:r w:rsidRPr="00E502BD">
        <w:rPr>
          <w:rFonts w:ascii="Times New Roman" w:hAnsi="Times New Roman"/>
          <w:sz w:val="28"/>
          <w:szCs w:val="28"/>
        </w:rPr>
        <w:t xml:space="preserve">чителя та учнів на кожному етапі уроку; електронні освітні ресурси (ЕОР), що використовуються на </w:t>
      </w:r>
      <w:proofErr w:type="spellStart"/>
      <w:r w:rsidRPr="00E502BD">
        <w:rPr>
          <w:rFonts w:ascii="Times New Roman" w:hAnsi="Times New Roman"/>
          <w:sz w:val="28"/>
          <w:szCs w:val="28"/>
        </w:rPr>
        <w:t>уроці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E502BD" w:rsidRPr="00E502BD" w:rsidRDefault="007A45E2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91594D" wp14:editId="231BBD9C">
                <wp:simplePos x="0" y="0"/>
                <wp:positionH relativeFrom="margin">
                  <wp:align>right</wp:align>
                </wp:positionH>
                <wp:positionV relativeFrom="paragraph">
                  <wp:posOffset>-415925</wp:posOffset>
                </wp:positionV>
                <wp:extent cx="2514600" cy="314325"/>
                <wp:effectExtent l="0" t="0" r="0" b="952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091594D" id="Надпись 26" o:spid="_x0000_s1038" type="#_x0000_t202" style="position:absolute;left:0;text-align:left;margin-left:146.8pt;margin-top:-32.75pt;width:198pt;height:24.7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" stroked="f">
                <v:textbox>
                  <w:txbxContent>
                    <w:p w:rsidR="00A53EB1" w:rsidRPr="000E0B14" w:rsidRDefault="00A53EB1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sz w:val="28"/>
          <w:szCs w:val="28"/>
        </w:rPr>
        <w:t xml:space="preserve">2) інструкції учням з опрацювання теоретичного матеріалу та виконання завдань із зазначенням очікуваних результатів, яких має досягти учень, та </w:t>
      </w:r>
      <w:proofErr w:type="spellStart"/>
      <w:r w:rsidR="00E502BD" w:rsidRPr="00E502BD">
        <w:rPr>
          <w:rFonts w:ascii="Times New Roman" w:hAnsi="Times New Roman"/>
          <w:sz w:val="28"/>
          <w:szCs w:val="28"/>
        </w:rPr>
        <w:t>дедлайнів</w:t>
      </w:r>
      <w:proofErr w:type="spellEnd"/>
      <w:r w:rsidR="00E502BD" w:rsidRPr="00E502BD">
        <w:rPr>
          <w:rFonts w:ascii="Times New Roman" w:hAnsi="Times New Roman"/>
          <w:sz w:val="28"/>
          <w:szCs w:val="28"/>
        </w:rPr>
        <w:t xml:space="preserve"> виконання;</w:t>
      </w:r>
      <w:r w:rsidR="00E502BD" w:rsidRPr="00E502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3) перелік завдань для опрацювання учнями.</w:t>
      </w:r>
      <w:r w:rsidR="007A45E2" w:rsidRPr="007A45E2">
        <w:rPr>
          <w:noProof/>
          <w:color w:val="000000"/>
          <w:sz w:val="28"/>
          <w:szCs w:val="28"/>
          <w:lang w:val="ru-RU"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підготовки – не менше 4 годин.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уроку – 30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фахове знання предмета, методична компетентність;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ліній; активізація пізнавального інтересу учнів, стимулювання самостійності та організація самостійної діяльності; організація навчальної взаємодії та зворотного зв’язку; урахування освітніх потреб учнів, диференціація навчальних завдань; доступність та якість дидактичного, ілюстративного, інструктивного матеріалу; доцільність вибору цифрових технологій, раціональність використання мультимедійних технологій, ЕОР, інтерактивних вправ.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«Творча робота»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рівня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Формат: написання есе</w:t>
      </w:r>
      <w:r w:rsidRPr="00E502BD">
        <w:rPr>
          <w:rFonts w:ascii="Times New Roman" w:hAnsi="Times New Roman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Тема есе, однакова для </w:t>
      </w:r>
      <w:r w:rsidR="006E51D3">
        <w:rPr>
          <w:rFonts w:ascii="Times New Roman" w:hAnsi="Times New Roman"/>
          <w:color w:val="000000"/>
          <w:sz w:val="28"/>
          <w:szCs w:val="28"/>
        </w:rPr>
        <w:t>в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сіх конкурсантів, визначається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Для оцінювання роботи шифруються.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«Урок»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демонстрація учасником/учасницею конкурсу педагогічної майстерності.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Формат: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проведення уроку </w:t>
      </w:r>
      <w:r w:rsidRPr="00E502BD">
        <w:rPr>
          <w:rFonts w:ascii="Times New Roman" w:hAnsi="Times New Roman"/>
          <w:sz w:val="28"/>
          <w:szCs w:val="28"/>
        </w:rPr>
        <w:t>в 5–11 класах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Кейс конкурсного випробування (клас, тема уроку) </w:t>
      </w:r>
      <w:r w:rsidRPr="00E502BD">
        <w:rPr>
          <w:rFonts w:ascii="Times New Roman" w:hAnsi="Times New Roman"/>
          <w:sz w:val="28"/>
          <w:szCs w:val="28"/>
        </w:rPr>
        <w:t xml:space="preserve">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доби.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Оцінюється:</w:t>
      </w:r>
      <w:r w:rsidRPr="00E502BD">
        <w:rPr>
          <w:rFonts w:ascii="Times New Roman" w:hAnsi="Times New Roman"/>
          <w:b/>
          <w:sz w:val="28"/>
          <w:szCs w:val="28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ліній, результативність та доцільність використаних методів, засобів і форм роботи, професійні якості вчителя.</w:t>
      </w:r>
    </w:p>
    <w:p w:rsidR="00E502BD" w:rsidRPr="00E502BD" w:rsidRDefault="00E502BD" w:rsidP="00E5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2BD" w:rsidRDefault="00E502B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</w:p>
    <w:p w:rsidR="007B208D" w:rsidRPr="00C13AF4" w:rsidRDefault="007B208D" w:rsidP="007B208D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225">
        <w:rPr>
          <w:rFonts w:ascii="Times New Roman" w:hAnsi="Times New Roman"/>
          <w:sz w:val="28"/>
          <w:szCs w:val="28"/>
          <w:lang w:eastAsia="ru-RU"/>
        </w:rPr>
        <w:t xml:space="preserve">Т. в. о. директора                                                       </w:t>
      </w:r>
      <w:r w:rsidR="00C13AF4"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  <w:r w:rsidRPr="0055222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13AF4">
        <w:rPr>
          <w:rFonts w:ascii="Times New Roman" w:hAnsi="Times New Roman"/>
          <w:sz w:val="28"/>
          <w:szCs w:val="28"/>
          <w:lang w:val="ru-RU" w:eastAsia="ru-RU"/>
        </w:rPr>
        <w:t>Ольга ЗАХАР</w:t>
      </w:r>
    </w:p>
    <w:p w:rsidR="007B208D" w:rsidRDefault="007B208D" w:rsidP="007B208D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3178B3" w:rsidRPr="00026940" w:rsidRDefault="003178B3">
      <w:pPr>
        <w:tabs>
          <w:tab w:val="left" w:pos="73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B208D" w:rsidRDefault="007B208D">
      <w:pPr>
        <w:tabs>
          <w:tab w:val="left" w:pos="73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208D" w:rsidRDefault="004852C1">
      <w:pPr>
        <w:tabs>
          <w:tab w:val="left" w:pos="73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="007A45E2">
        <w:rPr>
          <w:rFonts w:ascii="Times New Roman" w:hAnsi="Times New Roman"/>
          <w:sz w:val="28"/>
          <w:szCs w:val="28"/>
        </w:rPr>
        <w:t>2</w:t>
      </w:r>
    </w:p>
    <w:p w:rsidR="00334103" w:rsidRDefault="00334103">
      <w:pPr>
        <w:tabs>
          <w:tab w:val="left" w:pos="73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8B3" w:rsidRDefault="003178B3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8B3" w:rsidRDefault="000269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Реєстраційна форма для участі </w:t>
      </w:r>
    </w:p>
    <w:p w:rsidR="003178B3" w:rsidRDefault="00026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всеукраїнському конкурсі «Учитель року – 202</w:t>
      </w:r>
      <w:r w:rsidR="004852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3178B3" w:rsidRDefault="00026940">
      <w:pPr>
        <w:tabs>
          <w:tab w:val="left" w:pos="900"/>
        </w:tabs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ознайомлення)</w:t>
      </w:r>
    </w:p>
    <w:p w:rsidR="003178B3" w:rsidRDefault="00317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3D4BCA" w:rsidTr="00A53EB1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47D">
              <w:rPr>
                <w:rFonts w:ascii="Times New Roman" w:hAnsi="Times New Roman"/>
                <w:sz w:val="28"/>
                <w:szCs w:val="28"/>
              </w:rPr>
              <w:t>Власна</w:t>
            </w:r>
            <w:r w:rsidRPr="00423D6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умовами конкурсу ознайомлений/ознайомлена та погоджуюсь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 згоду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Прізвище, ім’я, по батькові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у зазначеному порядку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Чоловіча</w:t>
            </w:r>
          </w:p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Жіноча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народження (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 xml:space="preserve">вписується 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такому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 xml:space="preserve"> порядку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/мм/</w:t>
            </w:r>
            <w:proofErr w:type="spellStart"/>
            <w:r w:rsidRPr="00DC431F">
              <w:rPr>
                <w:rFonts w:ascii="Times New Roman" w:hAnsi="Times New Roman"/>
                <w:sz w:val="24"/>
                <w:szCs w:val="28"/>
              </w:rPr>
              <w:t>рррр</w:t>
            </w:r>
            <w:proofErr w:type="spellEnd"/>
            <w:r w:rsidRPr="00DC431F">
              <w:rPr>
                <w:rFonts w:ascii="Times New Roman" w:hAnsi="Times New Roman"/>
                <w:sz w:val="24"/>
                <w:szCs w:val="28"/>
              </w:rPr>
              <w:t>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6E5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мобільного телефону </w:t>
            </w:r>
            <w:r>
              <w:rPr>
                <w:rFonts w:ascii="Times New Roman" w:hAnsi="Times New Roman"/>
                <w:sz w:val="24"/>
                <w:szCs w:val="28"/>
              </w:rPr>
              <w:t>(000</w:t>
            </w:r>
            <w:r w:rsidR="006E51D3">
              <w:rPr>
                <w:rFonts w:ascii="Times New Roman" w:hAnsi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/>
                <w:sz w:val="24"/>
                <w:szCs w:val="28"/>
              </w:rPr>
              <w:t>000</w:t>
            </w:r>
            <w:r w:rsidR="006E51D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  <w:r w:rsidR="006E51D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Спеціалізація (тільки для учасників у номінації «Трудове навчання»)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Обслуговуюча праця</w:t>
            </w:r>
          </w:p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Технічна праця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Найменування закладу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Область, де знаходиться заклад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6E51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(</w:t>
            </w:r>
            <w:r w:rsidR="006E51D3">
              <w:rPr>
                <w:rFonts w:ascii="Times New Roman" w:hAnsi="Times New Roman"/>
              </w:rPr>
              <w:t>С</w:t>
            </w:r>
            <w:r w:rsidRPr="00B1079B">
              <w:rPr>
                <w:rFonts w:ascii="Times New Roman" w:hAnsi="Times New Roman"/>
              </w:rPr>
              <w:t>писок областей за алфавітом)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Pr="008322EE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2EE">
              <w:rPr>
                <w:rFonts w:ascii="Times New Roman" w:hAnsi="Times New Roman"/>
                <w:sz w:val="28"/>
                <w:szCs w:val="28"/>
              </w:rPr>
              <w:t>Район, де знаходиться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Pr="008322EE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2EE">
              <w:rPr>
                <w:rFonts w:ascii="Times New Roman" w:hAnsi="Times New Roman"/>
                <w:sz w:val="28"/>
                <w:szCs w:val="28"/>
              </w:rPr>
              <w:t>Найменування ОТГ, де знаходиться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населеного пункту, де знаходиться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 населеного пункту, де знаходиться заклад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Місто</w:t>
            </w:r>
          </w:p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Селище міського типу</w:t>
            </w:r>
          </w:p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 xml:space="preserve">Село 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Pr="00DC431F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 закладу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Заклад загальної середньої освіти</w:t>
            </w:r>
          </w:p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Заклад професійної (професійно-технічної) освіти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цифрами без зазначення кількості місяців)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Кваліфікаційна категорія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Спеціаліст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Спеціаліст другої категорії Спеціаліст першої категорії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Спеціаліст вищої категорії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Педагогічне звання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(за наявності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оберіть необхідне)</w:t>
            </w:r>
          </w:p>
        </w:tc>
        <w:tc>
          <w:tcPr>
            <w:tcW w:w="3544" w:type="dxa"/>
            <w:vAlign w:val="center"/>
          </w:tcPr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Учитель-методист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Викладач-методист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Старший учитель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Старший викладач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Вихователь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1079B">
              <w:rPr>
                <w:rFonts w:ascii="Times New Roman" w:hAnsi="Times New Roman"/>
                <w:lang w:val="ru-RU"/>
              </w:rPr>
              <w:t>Педагог-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організатор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Практичний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психолог-методист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Керівник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гуртка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1079B">
              <w:rPr>
                <w:rFonts w:ascii="Times New Roman" w:hAnsi="Times New Roman"/>
                <w:lang w:val="ru-RU"/>
              </w:rPr>
              <w:lastRenderedPageBreak/>
              <w:t xml:space="preserve">Старший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вожатий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1079B">
              <w:rPr>
                <w:rFonts w:ascii="Times New Roman" w:hAnsi="Times New Roman"/>
                <w:lang w:val="ru-RU"/>
              </w:rPr>
              <w:t xml:space="preserve">Старший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вихователь</w:t>
            </w:r>
            <w:proofErr w:type="spellEnd"/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Майстер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виробничого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навчання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I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категорії</w:t>
            </w:r>
            <w:proofErr w:type="spellEnd"/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Майстер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виробничого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навчання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II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категорії</w:t>
            </w:r>
            <w:proofErr w:type="spellEnd"/>
          </w:p>
        </w:tc>
      </w:tr>
      <w:tr w:rsidR="003D4BCA" w:rsidTr="00A53EB1">
        <w:trPr>
          <w:trHeight w:val="205"/>
        </w:trPr>
        <w:tc>
          <w:tcPr>
            <w:tcW w:w="498" w:type="dxa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Почесне звання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(за наявності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оберіть необхідне)</w:t>
            </w:r>
          </w:p>
        </w:tc>
        <w:tc>
          <w:tcPr>
            <w:tcW w:w="3544" w:type="dxa"/>
            <w:vAlign w:val="center"/>
          </w:tcPr>
          <w:p w:rsidR="003D4BCA" w:rsidRPr="00B1079B" w:rsidRDefault="006E51D3" w:rsidP="00A53E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Народний у</w:t>
            </w:r>
            <w:r w:rsidR="003D4BCA" w:rsidRPr="00B1079B">
              <w:rPr>
                <w:rFonts w:ascii="Times New Roman" w:hAnsi="Times New Roman"/>
              </w:rPr>
              <w:t>читель України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 xml:space="preserve">Заслужений </w:t>
            </w:r>
            <w:r w:rsidR="006E51D3">
              <w:rPr>
                <w:rFonts w:ascii="Times New Roman" w:hAnsi="Times New Roman"/>
              </w:rPr>
              <w:t>у</w:t>
            </w:r>
            <w:r w:rsidRPr="00B1079B">
              <w:rPr>
                <w:rFonts w:ascii="Times New Roman" w:hAnsi="Times New Roman"/>
              </w:rPr>
              <w:t>читель України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Заслужений працівник освіти України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Інше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Науковий ступінь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45E2" w:rsidRDefault="003D4BCA" w:rsidP="0050554B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C2F1E5" wp14:editId="36C69C15">
                <wp:simplePos x="0" y="0"/>
                <wp:positionH relativeFrom="margin">
                  <wp:posOffset>3590925</wp:posOffset>
                </wp:positionH>
                <wp:positionV relativeFrom="paragraph">
                  <wp:posOffset>-2461260</wp:posOffset>
                </wp:positionV>
                <wp:extent cx="2514600" cy="314325"/>
                <wp:effectExtent l="0" t="0" r="0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1" w:rsidRPr="000E0B14" w:rsidRDefault="00A53EB1" w:rsidP="003D4BC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C2F1E5" id="Надпись 27" o:spid="_x0000_s1039" type="#_x0000_t202" style="position:absolute;left:0;text-align:left;margin-left:282.75pt;margin-top:-193.8pt;width:198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" stroked="f">
                <v:textbox>
                  <w:txbxContent>
                    <w:p w:rsidR="00A53EB1" w:rsidRPr="000E0B14" w:rsidRDefault="00A53EB1" w:rsidP="003D4BC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4BCA" w:rsidRDefault="003D4BCA" w:rsidP="0050554B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554B" w:rsidRPr="00552225" w:rsidRDefault="0050554B" w:rsidP="0050554B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225">
        <w:rPr>
          <w:rFonts w:ascii="Times New Roman" w:hAnsi="Times New Roman"/>
          <w:sz w:val="28"/>
          <w:szCs w:val="28"/>
          <w:lang w:eastAsia="ru-RU"/>
        </w:rPr>
        <w:t xml:space="preserve">Т. в. о. директора                                                          </w:t>
      </w:r>
      <w:r w:rsidR="00C574DD"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  <w:r w:rsidRPr="0055222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574DD" w:rsidRPr="00C574DD">
        <w:rPr>
          <w:rFonts w:ascii="Times New Roman" w:hAnsi="Times New Roman"/>
          <w:sz w:val="28"/>
          <w:szCs w:val="28"/>
          <w:lang w:eastAsia="ru-RU"/>
        </w:rPr>
        <w:t>Ольга ЗАХАР</w:t>
      </w:r>
    </w:p>
    <w:p w:rsidR="003178B3" w:rsidRDefault="003178B3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DC431F" w:rsidRDefault="00DC431F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D56959" w:rsidRDefault="00D56959" w:rsidP="00125A78">
      <w:pPr>
        <w:spacing w:after="0" w:line="240" w:lineRule="auto"/>
        <w:ind w:firstLine="737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56959" w:rsidRDefault="00D56959" w:rsidP="00125A78">
      <w:pPr>
        <w:spacing w:after="0" w:line="240" w:lineRule="auto"/>
        <w:ind w:firstLine="737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56959" w:rsidRDefault="00D56959" w:rsidP="00125A78">
      <w:pPr>
        <w:spacing w:after="0" w:line="240" w:lineRule="auto"/>
        <w:ind w:firstLine="737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78B3" w:rsidRDefault="00125A78" w:rsidP="00125A78">
      <w:pPr>
        <w:spacing w:after="0" w:line="240" w:lineRule="auto"/>
        <w:ind w:firstLine="737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</w:t>
      </w:r>
      <w:r w:rsidR="00026940"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3178B3" w:rsidRDefault="003178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8B3" w:rsidRDefault="000269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Інформаційна картка *</w:t>
      </w:r>
    </w:p>
    <w:p w:rsidR="003178B3" w:rsidRDefault="00026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учасника всеукраїнсько</w:t>
      </w:r>
      <w:r w:rsidR="009117A7">
        <w:rPr>
          <w:rFonts w:ascii="Times New Roman" w:hAnsi="Times New Roman"/>
          <w:sz w:val="28"/>
          <w:szCs w:val="28"/>
        </w:rPr>
        <w:t>го конкурсу «Учитель року – 2021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78B3" w:rsidRDefault="00026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номінації «________________________»</w:t>
      </w:r>
    </w:p>
    <w:p w:rsidR="003178B3" w:rsidRDefault="00317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A7" w:rsidRDefault="00911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389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  <w:r w:rsidRPr="009117A7">
              <w:rPr>
                <w:rFonts w:ascii="Times New Roman" w:hAnsi="Times New Roman"/>
                <w:szCs w:val="28"/>
              </w:rPr>
              <w:t>(відповідно до запису в трудовій книжці)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Місце роботи </w:t>
            </w:r>
            <w:r w:rsidRPr="009117A7">
              <w:rPr>
                <w:rFonts w:ascii="Times New Roman" w:hAnsi="Times New Roman"/>
                <w:szCs w:val="28"/>
              </w:rPr>
              <w:t>(найменування закладу освіти відповідно до статуту)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389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Освіта </w:t>
            </w:r>
            <w:r w:rsidRPr="009117A7">
              <w:rPr>
                <w:rFonts w:ascii="Times New Roman" w:hAnsi="Times New Roman"/>
              </w:rPr>
              <w:t>(найменування закладу вищої освіти, рік закінчення навчання)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389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Самоосвіта </w:t>
            </w:r>
            <w:r w:rsidRPr="009117A7">
              <w:rPr>
                <w:rFonts w:ascii="Times New Roman" w:hAnsi="Times New Roman"/>
                <w:szCs w:val="28"/>
              </w:rPr>
              <w:t xml:space="preserve">(зазначається за останні 3 роки в порядку зменшення за категоріями: очні, дистанційні курси; конференції, семінари; конкурси тощо) 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  <w:u w:val="single"/>
              </w:rPr>
            </w:pPr>
          </w:p>
        </w:tc>
      </w:tr>
      <w:tr w:rsidR="009117A7" w:rsidRPr="009117A7" w:rsidTr="00A53EB1">
        <w:trPr>
          <w:trHeight w:val="336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Кваліфікаційна категорія 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Педагогічне звання </w:t>
            </w:r>
            <w:r w:rsidRPr="009117A7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Науковий ступінь </w:t>
            </w:r>
            <w:r w:rsidRPr="009117A7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Посилання на </w:t>
            </w:r>
            <w:proofErr w:type="spellStart"/>
            <w:r w:rsidRPr="009117A7">
              <w:rPr>
                <w:rFonts w:ascii="Times New Roman" w:hAnsi="Times New Roman"/>
                <w:sz w:val="28"/>
                <w:szCs w:val="28"/>
              </w:rPr>
              <w:t>відеорезюме</w:t>
            </w:r>
            <w:proofErr w:type="spellEnd"/>
            <w:r w:rsidRPr="00911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учасників третього туру)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05"/>
        </w:trPr>
        <w:tc>
          <w:tcPr>
            <w:tcW w:w="9889" w:type="dxa"/>
            <w:gridSpan w:val="2"/>
          </w:tcPr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7A7">
              <w:rPr>
                <w:rFonts w:ascii="Times New Roman" w:hAnsi="Times New Roman"/>
                <w:b/>
                <w:sz w:val="28"/>
                <w:szCs w:val="28"/>
              </w:rPr>
              <w:t xml:space="preserve">Педагогічна ідея </w:t>
            </w:r>
          </w:p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>(для номінацій «Математика», «Трудове навчання», «Українська мова та література»)</w:t>
            </w:r>
          </w:p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 xml:space="preserve">Обсяг – до 4 сторінок, шрифт –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911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911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9117A7">
              <w:rPr>
                <w:rFonts w:ascii="Times New Roman" w:hAnsi="Times New Roman"/>
                <w:sz w:val="24"/>
                <w:szCs w:val="24"/>
              </w:rPr>
              <w:t>; міжрядковий інтервал – одинарний;          розмір шрифту – кегль 14.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</w:t>
            </w:r>
            <w:r w:rsidR="006E51D3">
              <w:rPr>
                <w:rFonts w:ascii="Times New Roman" w:hAnsi="Times New Roman"/>
                <w:sz w:val="24"/>
                <w:szCs w:val="24"/>
              </w:rPr>
              <w:t>ективність та результативність у</w:t>
            </w:r>
            <w:r w:rsidRPr="009117A7">
              <w:rPr>
                <w:rFonts w:ascii="Times New Roman" w:hAnsi="Times New Roman"/>
                <w:sz w:val="24"/>
                <w:szCs w:val="24"/>
              </w:rPr>
              <w:t>провадження педагогічної ідеї.</w:t>
            </w:r>
          </w:p>
        </w:tc>
      </w:tr>
      <w:tr w:rsidR="009117A7" w:rsidRPr="009117A7" w:rsidTr="00A53EB1">
        <w:trPr>
          <w:trHeight w:val="205"/>
        </w:trPr>
        <w:tc>
          <w:tcPr>
            <w:tcW w:w="9889" w:type="dxa"/>
            <w:gridSpan w:val="2"/>
          </w:tcPr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7A7">
              <w:rPr>
                <w:rFonts w:ascii="Times New Roman" w:hAnsi="Times New Roman"/>
                <w:b/>
                <w:sz w:val="28"/>
                <w:szCs w:val="28"/>
              </w:rPr>
              <w:t>Самоаналіз управлінської діяльності щодо створення освітнього середовища в закладі</w:t>
            </w:r>
            <w:r w:rsidRPr="009117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освіти</w:t>
            </w:r>
            <w:r w:rsidRPr="009117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>(</w:t>
            </w:r>
            <w:r w:rsidRPr="009117A7">
              <w:rPr>
                <w:rFonts w:ascii="Times New Roman" w:hAnsi="Times New Roman"/>
                <w:sz w:val="24"/>
                <w:szCs w:val="28"/>
              </w:rPr>
              <w:t>для номінації «Керівник закладу освіти»</w:t>
            </w:r>
            <w:r w:rsidRPr="009117A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17A7">
              <w:rPr>
                <w:rFonts w:ascii="Times New Roman" w:hAnsi="Times New Roman"/>
                <w:sz w:val="24"/>
                <w:szCs w:val="28"/>
              </w:rPr>
              <w:t>Обсяг – до 7 сторінок,</w:t>
            </w:r>
            <w:r w:rsidRPr="00911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7A7">
              <w:rPr>
                <w:rFonts w:ascii="Times New Roman" w:hAnsi="Times New Roman"/>
                <w:sz w:val="24"/>
                <w:szCs w:val="28"/>
              </w:rPr>
              <w:t xml:space="preserve">шрифт –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8"/>
              </w:rPr>
              <w:t>Times</w:t>
            </w:r>
            <w:proofErr w:type="spellEnd"/>
            <w:r w:rsidRPr="009117A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8"/>
              </w:rPr>
              <w:t>New</w:t>
            </w:r>
            <w:proofErr w:type="spellEnd"/>
            <w:r w:rsidRPr="009117A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8"/>
              </w:rPr>
              <w:t>Roman</w:t>
            </w:r>
            <w:proofErr w:type="spellEnd"/>
            <w:r w:rsidRPr="009117A7">
              <w:rPr>
                <w:rFonts w:ascii="Times New Roman" w:hAnsi="Times New Roman"/>
                <w:sz w:val="24"/>
                <w:szCs w:val="28"/>
              </w:rPr>
              <w:t xml:space="preserve">; міжрядковий інтервал – одинарний; розмір шрифту – кегль 14. 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>Зміст: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>1. Паспорт школи (рік заснування, кількість класів, учнів, педагогічних працівників, обслуговуючого персоналу на початок 2020</w:t>
            </w:r>
            <w:r w:rsidR="006E51D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17A7">
              <w:rPr>
                <w:rFonts w:ascii="Times New Roman" w:hAnsi="Times New Roman"/>
                <w:sz w:val="24"/>
                <w:szCs w:val="24"/>
              </w:rPr>
              <w:t>2021 н. р., посилання на офіційний сайт закладу).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 xml:space="preserve">2. Опис конкретних управлінських рішень та дій (з </w:t>
            </w:r>
            <w:r w:rsidRPr="009117A7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117A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11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посиланнями на документи, фото-, відеоматеріали)</w:t>
            </w:r>
            <w:r w:rsidRPr="009117A7">
              <w:rPr>
                <w:rFonts w:ascii="Times New Roman" w:hAnsi="Times New Roman"/>
                <w:sz w:val="24"/>
                <w:szCs w:val="24"/>
              </w:rPr>
              <w:t xml:space="preserve"> щодо: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формування інклюзивного, розвивального та мотивуючого освітнього простору;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створення комфортних і безпечних умов навчання та праці;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запобігання проявам насильства і дискримінації.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9117A7">
              <w:rPr>
                <w:rFonts w:ascii="Times New Roman" w:hAnsi="Times New Roman"/>
                <w:sz w:val="24"/>
                <w:szCs w:val="24"/>
              </w:rPr>
              <w:t>Перспективи розвитку освітнього середовища закладу.</w:t>
            </w:r>
          </w:p>
        </w:tc>
      </w:tr>
    </w:tbl>
    <w:p w:rsidR="009117A7" w:rsidRPr="009117A7" w:rsidRDefault="009117A7" w:rsidP="009117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9117A7" w:rsidRPr="009117A7" w:rsidRDefault="009117A7" w:rsidP="009117A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17A7">
        <w:rPr>
          <w:rFonts w:ascii="Times New Roman" w:hAnsi="Times New Roman"/>
          <w:color w:val="000000"/>
          <w:sz w:val="24"/>
          <w:szCs w:val="24"/>
        </w:rPr>
        <w:t>* Формат інформаційної картки не змінювати</w:t>
      </w:r>
    </w:p>
    <w:p w:rsidR="003178B3" w:rsidRDefault="003178B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Pr="00552225" w:rsidRDefault="0050554B" w:rsidP="0050554B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225">
        <w:rPr>
          <w:rFonts w:ascii="Times New Roman" w:hAnsi="Times New Roman"/>
          <w:sz w:val="28"/>
          <w:szCs w:val="28"/>
          <w:lang w:eastAsia="ru-RU"/>
        </w:rPr>
        <w:t xml:space="preserve">Т. в. о. директора                                                         </w:t>
      </w:r>
      <w:r w:rsidR="00541141">
        <w:rPr>
          <w:rFonts w:ascii="Times New Roman" w:hAnsi="Times New Roman"/>
          <w:sz w:val="28"/>
          <w:szCs w:val="28"/>
          <w:lang w:val="ru-RU" w:eastAsia="ru-RU"/>
        </w:rPr>
        <w:t xml:space="preserve">                    </w:t>
      </w:r>
      <w:r w:rsidRPr="0055222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41141" w:rsidRPr="00541141">
        <w:rPr>
          <w:rFonts w:ascii="Times New Roman" w:hAnsi="Times New Roman"/>
          <w:sz w:val="28"/>
          <w:szCs w:val="28"/>
          <w:lang w:eastAsia="ru-RU"/>
        </w:rPr>
        <w:t>Ольга ЗАХАР</w:t>
      </w:r>
    </w:p>
    <w:p w:rsidR="00FB246F" w:rsidRDefault="00FB246F" w:rsidP="00BA68EE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="00BA6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AA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B031BE">
        <w:rPr>
          <w:rFonts w:ascii="Times New Roman" w:hAnsi="Times New Roman"/>
          <w:color w:val="000000"/>
          <w:sz w:val="28"/>
          <w:szCs w:val="28"/>
        </w:rPr>
        <w:t>5</w:t>
      </w:r>
    </w:p>
    <w:p w:rsidR="00FB246F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00FA" w:rsidRPr="004400FA" w:rsidRDefault="004400FA" w:rsidP="004400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00FA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Інформація про проведення першого туру </w:t>
      </w:r>
    </w:p>
    <w:p w:rsidR="004400FA" w:rsidRDefault="004400FA" w:rsidP="004400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00FA">
        <w:rPr>
          <w:rFonts w:ascii="Times New Roman" w:eastAsia="Calibri" w:hAnsi="Times New Roman"/>
          <w:sz w:val="28"/>
          <w:szCs w:val="28"/>
          <w:lang w:eastAsia="en-US"/>
        </w:rPr>
        <w:t>всеукраїнського конкурсу «Учитель року – 202</w:t>
      </w:r>
      <w:r w:rsidR="00CF2AA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400FA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0A12E0" w:rsidRPr="004400FA" w:rsidRDefault="000A12E0" w:rsidP="004400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012"/>
        <w:gridCol w:w="3013"/>
        <w:gridCol w:w="3013"/>
      </w:tblGrid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3012" w:type="dxa"/>
          </w:tcPr>
          <w:p w:rsidR="000A12E0" w:rsidRPr="000A12E0" w:rsidRDefault="000A12E0" w:rsidP="000A12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Перелік адміністративних одиниць, що об’єднано в зону</w:t>
            </w: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 xml:space="preserve">Кількість педагогічних працівників від кожної адміністративної одиниці, які зареєструвалися на перший тур конкурсу </w:t>
            </w: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 xml:space="preserve">Кількість педагогічних працівників від кожної адміністративної одиниці, які взяли участь у першому турі конкурсу </w:t>
            </w:r>
          </w:p>
        </w:tc>
      </w:tr>
      <w:tr w:rsidR="000A12E0" w:rsidRPr="000A12E0" w:rsidTr="00A53EB1">
        <w:trPr>
          <w:trHeight w:val="269"/>
        </w:trPr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Номінація «Керівник закладу освіти»</w:t>
            </w:r>
          </w:p>
        </w:tc>
      </w:tr>
      <w:tr w:rsidR="000A12E0" w:rsidRPr="000A12E0" w:rsidTr="00A53EB1">
        <w:trPr>
          <w:trHeight w:val="332"/>
        </w:trPr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Номінація «Математика»</w:t>
            </w: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Номінація «Трудове навчання»</w:t>
            </w: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Номінація «Українська мова та література»</w:t>
            </w: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2E0" w:rsidRPr="000A12E0" w:rsidTr="00A53EB1">
        <w:tc>
          <w:tcPr>
            <w:tcW w:w="3721" w:type="dxa"/>
            <w:gridSpan w:val="2"/>
          </w:tcPr>
          <w:p w:rsidR="000A12E0" w:rsidRPr="000A12E0" w:rsidRDefault="000A12E0" w:rsidP="000A12E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Усього</w:t>
            </w: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12E0" w:rsidRPr="000A12E0" w:rsidRDefault="000A12E0" w:rsidP="000A12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Pr="004400FA" w:rsidRDefault="004400FA" w:rsidP="004400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400FA" w:rsidRPr="004400FA" w:rsidRDefault="004400FA" w:rsidP="004400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00FA" w:rsidRPr="00552225" w:rsidRDefault="004400FA" w:rsidP="004400FA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225">
        <w:rPr>
          <w:rFonts w:ascii="Times New Roman" w:hAnsi="Times New Roman"/>
          <w:sz w:val="28"/>
          <w:szCs w:val="28"/>
          <w:lang w:eastAsia="ru-RU"/>
        </w:rPr>
        <w:t xml:space="preserve">Т. в. о. директора                                                       </w:t>
      </w:r>
      <w:r w:rsidR="00C93AC9">
        <w:rPr>
          <w:rFonts w:ascii="Times New Roman" w:hAnsi="Times New Roman"/>
          <w:sz w:val="28"/>
          <w:szCs w:val="28"/>
          <w:lang w:val="ru-RU" w:eastAsia="ru-RU"/>
        </w:rPr>
        <w:t xml:space="preserve">             </w:t>
      </w:r>
      <w:r w:rsidRPr="0055222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93AC9" w:rsidRPr="00C93AC9">
        <w:rPr>
          <w:rFonts w:ascii="Times New Roman" w:hAnsi="Times New Roman"/>
          <w:sz w:val="28"/>
          <w:szCs w:val="28"/>
          <w:lang w:eastAsia="ru-RU"/>
        </w:rPr>
        <w:t>Ольга ЗАХАР</w:t>
      </w: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3C7C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Додаток </w:t>
      </w:r>
      <w:r w:rsidR="000A12E0">
        <w:rPr>
          <w:rFonts w:ascii="Times New Roman" w:hAnsi="Times New Roman"/>
          <w:sz w:val="28"/>
          <w:szCs w:val="28"/>
          <w:lang w:eastAsia="ru-RU"/>
        </w:rPr>
        <w:t>6</w:t>
      </w: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12E0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2E0">
        <w:rPr>
          <w:rFonts w:ascii="Times New Roman" w:hAnsi="Times New Roman"/>
          <w:sz w:val="28"/>
          <w:szCs w:val="28"/>
          <w:lang w:eastAsia="ru-RU"/>
        </w:rPr>
        <w:t>Подання</w:t>
      </w:r>
      <w:r w:rsidR="000A12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246F" w:rsidRPr="00FB246F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246F">
        <w:rPr>
          <w:rFonts w:ascii="Times New Roman" w:hAnsi="Times New Roman"/>
          <w:sz w:val="28"/>
          <w:szCs w:val="28"/>
          <w:lang w:eastAsia="ru-RU"/>
        </w:rPr>
        <w:t>на учасників</w:t>
      </w:r>
      <w:r w:rsidR="000A12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240C">
        <w:rPr>
          <w:rFonts w:ascii="Times New Roman" w:hAnsi="Times New Roman"/>
          <w:sz w:val="28"/>
          <w:szCs w:val="28"/>
          <w:lang w:eastAsia="ru-RU"/>
        </w:rPr>
        <w:t xml:space="preserve">другого, </w:t>
      </w:r>
      <w:r w:rsidR="000A12E0">
        <w:rPr>
          <w:rFonts w:ascii="Times New Roman" w:hAnsi="Times New Roman"/>
          <w:sz w:val="28"/>
          <w:szCs w:val="28"/>
          <w:lang w:eastAsia="ru-RU"/>
        </w:rPr>
        <w:t>третього</w:t>
      </w:r>
      <w:r w:rsidRPr="00FB246F">
        <w:rPr>
          <w:rFonts w:ascii="Times New Roman" w:hAnsi="Times New Roman"/>
          <w:sz w:val="28"/>
          <w:szCs w:val="28"/>
          <w:lang w:eastAsia="ru-RU"/>
        </w:rPr>
        <w:t xml:space="preserve"> туру </w:t>
      </w:r>
    </w:p>
    <w:p w:rsidR="00FB246F" w:rsidRPr="00FB246F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246F">
        <w:rPr>
          <w:rFonts w:ascii="Times New Roman" w:hAnsi="Times New Roman"/>
          <w:sz w:val="28"/>
          <w:szCs w:val="28"/>
          <w:lang w:eastAsia="ru-RU"/>
        </w:rPr>
        <w:t>всеукраїнського конкурсу «Учитель року – 202</w:t>
      </w:r>
      <w:r w:rsidR="000A12E0">
        <w:rPr>
          <w:rFonts w:ascii="Times New Roman" w:hAnsi="Times New Roman"/>
          <w:sz w:val="28"/>
          <w:szCs w:val="28"/>
          <w:lang w:eastAsia="ru-RU"/>
        </w:rPr>
        <w:t>1</w:t>
      </w:r>
      <w:r w:rsidRPr="00FB246F">
        <w:rPr>
          <w:rFonts w:ascii="Times New Roman" w:hAnsi="Times New Roman"/>
          <w:sz w:val="28"/>
          <w:szCs w:val="28"/>
          <w:lang w:eastAsia="ru-RU"/>
        </w:rPr>
        <w:t>»</w:t>
      </w:r>
    </w:p>
    <w:p w:rsidR="00FB246F" w:rsidRPr="00FB246F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4"/>
        <w:gridCol w:w="7"/>
        <w:gridCol w:w="1411"/>
        <w:gridCol w:w="7"/>
        <w:gridCol w:w="1552"/>
        <w:gridCol w:w="1276"/>
        <w:gridCol w:w="858"/>
        <w:gridCol w:w="701"/>
        <w:gridCol w:w="1418"/>
        <w:gridCol w:w="7"/>
      </w:tblGrid>
      <w:tr w:rsidR="00B031BE" w:rsidRPr="00B031BE" w:rsidTr="00B031BE">
        <w:trPr>
          <w:gridAfter w:val="1"/>
          <w:wAfter w:w="7" w:type="dxa"/>
          <w:trHeight w:val="416"/>
        </w:trPr>
        <w:tc>
          <w:tcPr>
            <w:tcW w:w="596" w:type="dxa"/>
            <w:vMerge w:val="restart"/>
          </w:tcPr>
          <w:p w:rsid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з/н</w:t>
            </w:r>
          </w:p>
        </w:tc>
        <w:tc>
          <w:tcPr>
            <w:tcW w:w="1984" w:type="dxa"/>
            <w:vMerge w:val="restart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Номінація</w:t>
            </w:r>
          </w:p>
        </w:tc>
        <w:tc>
          <w:tcPr>
            <w:tcW w:w="1418" w:type="dxa"/>
            <w:gridSpan w:val="2"/>
            <w:vMerge w:val="restart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Кількість</w:t>
            </w:r>
          </w:p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учасників</w:t>
            </w:r>
          </w:p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другого туру</w:t>
            </w:r>
          </w:p>
        </w:tc>
        <w:tc>
          <w:tcPr>
            <w:tcW w:w="5812" w:type="dxa"/>
            <w:gridSpan w:val="6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Інформація про учасника третього туру</w:t>
            </w:r>
          </w:p>
        </w:tc>
      </w:tr>
      <w:tr w:rsidR="00B031BE" w:rsidRPr="00B031BE" w:rsidTr="00B031BE">
        <w:trPr>
          <w:gridAfter w:val="1"/>
          <w:wAfter w:w="7" w:type="dxa"/>
          <w:trHeight w:val="733"/>
        </w:trPr>
        <w:tc>
          <w:tcPr>
            <w:tcW w:w="596" w:type="dxa"/>
            <w:vMerge/>
            <w:vAlign w:val="center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Прізвище, ім’я,                по батькові</w:t>
            </w:r>
          </w:p>
        </w:tc>
        <w:tc>
          <w:tcPr>
            <w:tcW w:w="127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Посада,</w:t>
            </w:r>
          </w:p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місце роботи</w:t>
            </w: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Мобільний телефон</w:t>
            </w:r>
          </w:p>
        </w:tc>
        <w:tc>
          <w:tcPr>
            <w:tcW w:w="1418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Е-</w:t>
            </w:r>
            <w:proofErr w:type="spellStart"/>
            <w:r w:rsidRPr="00B031BE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B031BE">
              <w:rPr>
                <w:rFonts w:ascii="Times New Roman" w:hAnsi="Times New Roman"/>
                <w:sz w:val="26"/>
                <w:szCs w:val="26"/>
              </w:rPr>
              <w:t xml:space="preserve"> (власний)</w:t>
            </w:r>
          </w:p>
        </w:tc>
      </w:tr>
      <w:tr w:rsidR="00B031BE" w:rsidRPr="00B031BE" w:rsidTr="00B031BE">
        <w:trPr>
          <w:gridAfter w:val="1"/>
          <w:wAfter w:w="7" w:type="dxa"/>
          <w:trHeight w:val="381"/>
        </w:trPr>
        <w:tc>
          <w:tcPr>
            <w:tcW w:w="59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B031BE" w:rsidRPr="00B031BE" w:rsidRDefault="00B031BE" w:rsidP="00B031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«Керівник закладу освіти»</w:t>
            </w:r>
          </w:p>
        </w:tc>
        <w:tc>
          <w:tcPr>
            <w:tcW w:w="1418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1BE" w:rsidRPr="00B031BE" w:rsidTr="00B031BE">
        <w:trPr>
          <w:gridAfter w:val="1"/>
          <w:wAfter w:w="7" w:type="dxa"/>
        </w:trPr>
        <w:tc>
          <w:tcPr>
            <w:tcW w:w="59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B031BE" w:rsidRPr="00B031BE" w:rsidRDefault="00B031BE" w:rsidP="00B031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«Математика»</w:t>
            </w:r>
          </w:p>
          <w:p w:rsidR="00B031BE" w:rsidRPr="00B031BE" w:rsidRDefault="00B031BE" w:rsidP="00B031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1BE" w:rsidRPr="00B031BE" w:rsidTr="00B031BE">
        <w:trPr>
          <w:gridAfter w:val="1"/>
          <w:wAfter w:w="7" w:type="dxa"/>
        </w:trPr>
        <w:tc>
          <w:tcPr>
            <w:tcW w:w="59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:rsidR="00B031BE" w:rsidRPr="00B031BE" w:rsidRDefault="00B031BE" w:rsidP="00B031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«Трудове навчання»</w:t>
            </w:r>
          </w:p>
        </w:tc>
        <w:tc>
          <w:tcPr>
            <w:tcW w:w="1418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1BE" w:rsidRPr="00B031BE" w:rsidTr="00B031BE">
        <w:trPr>
          <w:gridAfter w:val="1"/>
          <w:wAfter w:w="7" w:type="dxa"/>
        </w:trPr>
        <w:tc>
          <w:tcPr>
            <w:tcW w:w="59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B031BE" w:rsidRPr="00B031BE" w:rsidRDefault="00B031BE" w:rsidP="00B031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«Українська мова та література»</w:t>
            </w:r>
          </w:p>
        </w:tc>
        <w:tc>
          <w:tcPr>
            <w:tcW w:w="1418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1BE" w:rsidRPr="00B031BE" w:rsidTr="00B031BE">
        <w:trPr>
          <w:trHeight w:val="357"/>
        </w:trPr>
        <w:tc>
          <w:tcPr>
            <w:tcW w:w="2587" w:type="dxa"/>
            <w:gridSpan w:val="3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Усього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246F" w:rsidRPr="00FB246F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54B" w:rsidRDefault="0050554B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2FCA" w:rsidRDefault="00432FCA" w:rsidP="00432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2FCA" w:rsidRPr="00552225" w:rsidRDefault="00432FCA" w:rsidP="00432FCA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225">
        <w:rPr>
          <w:rFonts w:ascii="Times New Roman" w:hAnsi="Times New Roman"/>
          <w:sz w:val="28"/>
          <w:szCs w:val="28"/>
          <w:lang w:eastAsia="ru-RU"/>
        </w:rPr>
        <w:t xml:space="preserve">Т. в. о. директора                                                         </w:t>
      </w:r>
      <w:r w:rsidR="002B0B80"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  <w:r w:rsidRPr="0055222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B0B80" w:rsidRPr="002B0B80">
        <w:rPr>
          <w:rFonts w:ascii="Times New Roman" w:hAnsi="Times New Roman"/>
          <w:sz w:val="28"/>
          <w:szCs w:val="28"/>
          <w:lang w:eastAsia="ru-RU"/>
        </w:rPr>
        <w:t>Ольга ЗАХАР</w:t>
      </w:r>
    </w:p>
    <w:p w:rsidR="00432FCA" w:rsidRDefault="00432FCA" w:rsidP="00432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554B" w:rsidRDefault="0050554B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7CBF" w:rsidRDefault="003C7CBF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7CBF" w:rsidRDefault="003C7CBF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7CBF" w:rsidRDefault="003C7CBF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7CBF" w:rsidRDefault="003C7CBF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246F" w:rsidRDefault="00FB24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46F" w:rsidRDefault="00FB24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2FCF" w:rsidRDefault="00B12F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2FCF" w:rsidRDefault="00B12F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7CBF" w:rsidRDefault="003C7CBF" w:rsidP="003C7CBF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Додаток </w:t>
      </w:r>
      <w:r w:rsidR="00B031BE">
        <w:rPr>
          <w:rFonts w:ascii="Times New Roman" w:hAnsi="Times New Roman"/>
          <w:color w:val="000000"/>
          <w:sz w:val="28"/>
          <w:szCs w:val="28"/>
        </w:rPr>
        <w:t>7</w:t>
      </w: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 xml:space="preserve">Орієнтовний план </w:t>
      </w:r>
      <w:proofErr w:type="spellStart"/>
      <w:r w:rsidRPr="00B031BE">
        <w:rPr>
          <w:rFonts w:ascii="Times New Roman" w:hAnsi="Times New Roman"/>
          <w:color w:val="000000"/>
          <w:sz w:val="28"/>
          <w:szCs w:val="28"/>
        </w:rPr>
        <w:t>відеорезюме</w:t>
      </w:r>
      <w:proofErr w:type="spellEnd"/>
      <w:r w:rsidRPr="00B031BE">
        <w:rPr>
          <w:rFonts w:ascii="Times New Roman" w:hAnsi="Times New Roman"/>
          <w:color w:val="000000"/>
          <w:sz w:val="28"/>
          <w:szCs w:val="28"/>
        </w:rPr>
        <w:t xml:space="preserve"> учасника 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третього туру всеукраїнського конкурсу «Учитель року – 2021» 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у номінації «Керівник закладу освіти»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031BE">
        <w:rPr>
          <w:rFonts w:ascii="Times New Roman" w:hAnsi="Times New Roman"/>
          <w:sz w:val="24"/>
          <w:szCs w:val="28"/>
        </w:rPr>
        <w:t>(до 5 хвилин)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Ваша управлінська місія.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Ваші управлінські новації. 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Оригінальність створеного освітнього середовища у Вашому закладі. 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Перспективи розвитку закладу.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>Ваші досягнення, здобутки</w:t>
      </w:r>
      <w:r w:rsidRPr="00B031BE">
        <w:rPr>
          <w:rFonts w:ascii="Times New Roman" w:hAnsi="Times New Roman"/>
          <w:sz w:val="28"/>
          <w:szCs w:val="28"/>
        </w:rPr>
        <w:t>, якими Ви пишаєтеся.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 xml:space="preserve">Орієнтовний план </w:t>
      </w:r>
      <w:proofErr w:type="spellStart"/>
      <w:r w:rsidRPr="00B031BE">
        <w:rPr>
          <w:rFonts w:ascii="Times New Roman" w:hAnsi="Times New Roman"/>
          <w:color w:val="000000"/>
          <w:sz w:val="28"/>
          <w:szCs w:val="28"/>
        </w:rPr>
        <w:t>відеорезюме</w:t>
      </w:r>
      <w:proofErr w:type="spellEnd"/>
      <w:r w:rsidRPr="00B031BE">
        <w:rPr>
          <w:rFonts w:ascii="Times New Roman" w:hAnsi="Times New Roman"/>
          <w:color w:val="000000"/>
          <w:sz w:val="28"/>
          <w:szCs w:val="28"/>
        </w:rPr>
        <w:t xml:space="preserve"> учасника 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третього туру всеукраїнського конкурсу «Учитель року – 2021» 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у номінаціях «Математика», «Трудове навчання»,                                          «Українська мова та література»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031BE">
        <w:rPr>
          <w:rFonts w:ascii="Times New Roman" w:hAnsi="Times New Roman"/>
          <w:sz w:val="24"/>
          <w:szCs w:val="28"/>
        </w:rPr>
        <w:t>(до 5 хвилин)</w:t>
      </w:r>
    </w:p>
    <w:p w:rsidR="00B031BE" w:rsidRPr="00B031BE" w:rsidRDefault="00B031BE" w:rsidP="00B03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Суть Вашої педагогічної ідеї.</w:t>
      </w:r>
    </w:p>
    <w:p w:rsidR="00B031BE" w:rsidRPr="00B031BE" w:rsidRDefault="00B031BE" w:rsidP="00B031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>Технології, методи, прийоми, форми роботи, які Ви застосовуєте для реалізації своєї педагогічної ідеї.</w:t>
      </w:r>
    </w:p>
    <w:p w:rsidR="00B031BE" w:rsidRPr="00B031BE" w:rsidRDefault="00B031BE" w:rsidP="00B031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 xml:space="preserve">Обґрунтування ефективності </w:t>
      </w:r>
      <w:r w:rsidRPr="00B031BE">
        <w:rPr>
          <w:rFonts w:ascii="Times New Roman" w:hAnsi="Times New Roman"/>
          <w:sz w:val="28"/>
          <w:szCs w:val="28"/>
        </w:rPr>
        <w:t>Вашої педагогічної ідеї.</w:t>
      </w:r>
      <w:r w:rsidRPr="00B031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31BE" w:rsidRPr="00B031BE" w:rsidRDefault="00B031BE" w:rsidP="00B031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>Ваші досягнення, здобутки, якими Ви пишаєтеся.</w:t>
      </w:r>
    </w:p>
    <w:p w:rsidR="003178B3" w:rsidRDefault="003178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 w:rsidP="0050554B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554B" w:rsidRPr="00552225" w:rsidRDefault="0050554B" w:rsidP="0050554B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225">
        <w:rPr>
          <w:rFonts w:ascii="Times New Roman" w:hAnsi="Times New Roman"/>
          <w:sz w:val="28"/>
          <w:szCs w:val="28"/>
          <w:lang w:eastAsia="ru-RU"/>
        </w:rPr>
        <w:t xml:space="preserve">Т. в. о. директора                                                                 </w:t>
      </w:r>
      <w:r w:rsidR="002B0B80">
        <w:rPr>
          <w:rFonts w:ascii="Times New Roman" w:hAnsi="Times New Roman"/>
          <w:sz w:val="28"/>
          <w:szCs w:val="28"/>
          <w:lang w:val="ru-RU" w:eastAsia="ru-RU"/>
        </w:rPr>
        <w:t xml:space="preserve">                </w:t>
      </w:r>
      <w:r w:rsidR="002B0B80" w:rsidRPr="002B0B80">
        <w:rPr>
          <w:rFonts w:ascii="Times New Roman" w:hAnsi="Times New Roman"/>
          <w:sz w:val="28"/>
          <w:szCs w:val="28"/>
          <w:lang w:eastAsia="ru-RU"/>
        </w:rPr>
        <w:t>Ольга ЗАХАР</w:t>
      </w: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78B3" w:rsidRDefault="0002694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Додаток </w:t>
      </w:r>
      <w:r w:rsidR="00B031BE">
        <w:rPr>
          <w:rFonts w:ascii="Times New Roman" w:hAnsi="Times New Roman"/>
          <w:color w:val="000000"/>
          <w:sz w:val="28"/>
          <w:szCs w:val="28"/>
        </w:rPr>
        <w:t>8</w:t>
      </w:r>
    </w:p>
    <w:p w:rsidR="00B031BE" w:rsidRDefault="00B031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Оціночний лист конкурсного випробування «___________</w:t>
      </w:r>
      <w:r w:rsidRPr="00B031BE">
        <w:rPr>
          <w:rFonts w:ascii="Times New Roman" w:hAnsi="Times New Roman"/>
          <w:sz w:val="28"/>
          <w:szCs w:val="28"/>
          <w:lang w:val="ru-RU"/>
        </w:rPr>
        <w:t>»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в номінації «______________»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6476"/>
      </w:tblGrid>
      <w:tr w:rsidR="00B031BE" w:rsidRPr="00B031BE" w:rsidTr="00A53EB1">
        <w:tc>
          <w:tcPr>
            <w:tcW w:w="3227" w:type="dxa"/>
          </w:tcPr>
          <w:p w:rsidR="00B031BE" w:rsidRPr="00B031BE" w:rsidRDefault="00B031BE" w:rsidP="00B031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BE">
              <w:rPr>
                <w:rFonts w:ascii="Times New Roman" w:hAnsi="Times New Roman"/>
                <w:sz w:val="28"/>
                <w:szCs w:val="28"/>
              </w:rPr>
              <w:t>ПІБ учасника/учасниці:</w:t>
            </w:r>
          </w:p>
        </w:tc>
        <w:tc>
          <w:tcPr>
            <w:tcW w:w="6627" w:type="dxa"/>
          </w:tcPr>
          <w:p w:rsidR="00B031BE" w:rsidRPr="00B031BE" w:rsidRDefault="00B031BE" w:rsidP="00B031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BE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</w:tbl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700"/>
        <w:gridCol w:w="5066"/>
        <w:gridCol w:w="2073"/>
        <w:gridCol w:w="1823"/>
      </w:tblGrid>
      <w:tr w:rsidR="00B031BE" w:rsidRPr="00B031BE" w:rsidTr="00A53EB1">
        <w:tc>
          <w:tcPr>
            <w:tcW w:w="709" w:type="dxa"/>
          </w:tcPr>
          <w:p w:rsidR="00B031BE" w:rsidRPr="00B031BE" w:rsidRDefault="00B031BE" w:rsidP="00B031B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5244" w:type="dxa"/>
          </w:tcPr>
          <w:p w:rsidR="00B031BE" w:rsidRPr="00B031BE" w:rsidRDefault="00B031BE" w:rsidP="00B031B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2096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Максимальна кількість балів</w:t>
            </w:r>
          </w:p>
        </w:tc>
        <w:tc>
          <w:tcPr>
            <w:tcW w:w="1839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Кількість балів конкурсанта</w:t>
            </w:r>
          </w:p>
        </w:tc>
      </w:tr>
      <w:tr w:rsidR="00B031BE" w:rsidRPr="00B031BE" w:rsidTr="00A53EB1">
        <w:tc>
          <w:tcPr>
            <w:tcW w:w="709" w:type="dxa"/>
          </w:tcPr>
          <w:p w:rsidR="00B031BE" w:rsidRPr="00B031BE" w:rsidRDefault="00B031BE" w:rsidP="00B031B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031BE" w:rsidRPr="00B031BE" w:rsidRDefault="00B031BE" w:rsidP="00B031BE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BE" w:rsidRPr="00B031BE" w:rsidTr="00A53EB1">
        <w:tc>
          <w:tcPr>
            <w:tcW w:w="709" w:type="dxa"/>
          </w:tcPr>
          <w:p w:rsidR="00B031BE" w:rsidRPr="00B031BE" w:rsidRDefault="00B031BE" w:rsidP="00B031B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031BE" w:rsidRPr="00B031BE" w:rsidRDefault="00B031BE" w:rsidP="00B031BE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BE" w:rsidRPr="00B031BE" w:rsidTr="00A53EB1">
        <w:tc>
          <w:tcPr>
            <w:tcW w:w="5953" w:type="dxa"/>
            <w:gridSpan w:val="2"/>
          </w:tcPr>
          <w:p w:rsidR="00B031BE" w:rsidRPr="00B031BE" w:rsidRDefault="00B031BE" w:rsidP="00B031BE">
            <w:pPr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2096" w:type="dxa"/>
          </w:tcPr>
          <w:p w:rsidR="00B031BE" w:rsidRPr="00B031BE" w:rsidRDefault="00B031BE" w:rsidP="00B031BE">
            <w:pPr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B031BE" w:rsidRPr="00B031BE" w:rsidRDefault="00B031BE" w:rsidP="00B031BE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Член журі _______________________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3178B3" w:rsidRDefault="003178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Default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Default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Default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Default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22DA" w:rsidRDefault="005B22DA" w:rsidP="0046065A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22DA" w:rsidRDefault="005B22DA" w:rsidP="0046065A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65A" w:rsidRPr="00E15BDD" w:rsidRDefault="0046065A" w:rsidP="0046065A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225">
        <w:rPr>
          <w:rFonts w:ascii="Times New Roman" w:hAnsi="Times New Roman"/>
          <w:sz w:val="28"/>
          <w:szCs w:val="28"/>
          <w:lang w:eastAsia="ru-RU"/>
        </w:rPr>
        <w:t xml:space="preserve">Т. в. о. директора                                   </w:t>
      </w:r>
      <w:r w:rsidR="00E15BDD"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  <w:r w:rsidRPr="00552225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E15BDD">
        <w:rPr>
          <w:rFonts w:ascii="Times New Roman" w:hAnsi="Times New Roman"/>
          <w:sz w:val="28"/>
          <w:szCs w:val="28"/>
          <w:lang w:val="ru-RU" w:eastAsia="ru-RU"/>
        </w:rPr>
        <w:t>Ольга ЗАХАР</w:t>
      </w:r>
    </w:p>
    <w:p w:rsidR="00DC431F" w:rsidRDefault="00DC431F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B031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9</w:t>
      </w: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B031BE">
        <w:rPr>
          <w:rFonts w:ascii="Times New Roman" w:hAnsi="Times New Roman"/>
          <w:bCs/>
          <w:sz w:val="28"/>
          <w:szCs w:val="28"/>
          <w:lang w:val="ru-RU"/>
        </w:rPr>
        <w:t>Зведена</w:t>
      </w:r>
      <w:proofErr w:type="spellEnd"/>
      <w:r w:rsidRPr="00B031B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B031BE">
        <w:rPr>
          <w:rFonts w:ascii="Times New Roman" w:hAnsi="Times New Roman"/>
          <w:bCs/>
          <w:sz w:val="28"/>
          <w:szCs w:val="28"/>
          <w:lang w:val="ru-RU"/>
        </w:rPr>
        <w:t>відомість</w:t>
      </w:r>
      <w:proofErr w:type="spellEnd"/>
      <w:r w:rsidRPr="00B031BE">
        <w:rPr>
          <w:rFonts w:ascii="Times New Roman" w:hAnsi="Times New Roman"/>
          <w:bCs/>
          <w:sz w:val="28"/>
          <w:szCs w:val="28"/>
          <w:lang w:val="ru-RU"/>
        </w:rPr>
        <w:t xml:space="preserve"> конкурсного </w:t>
      </w:r>
      <w:proofErr w:type="spellStart"/>
      <w:r w:rsidRPr="00B031BE">
        <w:rPr>
          <w:rFonts w:ascii="Times New Roman" w:hAnsi="Times New Roman"/>
          <w:bCs/>
          <w:sz w:val="28"/>
          <w:szCs w:val="28"/>
          <w:lang w:val="ru-RU"/>
        </w:rPr>
        <w:t>випробування</w:t>
      </w:r>
      <w:proofErr w:type="spellEnd"/>
      <w:r w:rsidRPr="00B031BE">
        <w:rPr>
          <w:rFonts w:ascii="Times New Roman" w:hAnsi="Times New Roman"/>
          <w:bCs/>
          <w:sz w:val="28"/>
          <w:szCs w:val="28"/>
          <w:lang w:val="ru-RU"/>
        </w:rPr>
        <w:t xml:space="preserve"> «_____________»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031BE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proofErr w:type="spellStart"/>
      <w:r w:rsidRPr="00B031BE">
        <w:rPr>
          <w:rFonts w:ascii="Times New Roman" w:hAnsi="Times New Roman"/>
          <w:bCs/>
          <w:sz w:val="28"/>
          <w:szCs w:val="28"/>
          <w:lang w:val="ru-RU"/>
        </w:rPr>
        <w:t>номінації</w:t>
      </w:r>
      <w:proofErr w:type="spellEnd"/>
      <w:r w:rsidRPr="00B031BE">
        <w:rPr>
          <w:rFonts w:ascii="Times New Roman" w:hAnsi="Times New Roman"/>
          <w:bCs/>
          <w:sz w:val="28"/>
          <w:szCs w:val="28"/>
          <w:lang w:val="ru-RU"/>
        </w:rPr>
        <w:t xml:space="preserve"> «______________»</w:t>
      </w:r>
    </w:p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62"/>
        <w:gridCol w:w="3010"/>
        <w:gridCol w:w="965"/>
        <w:gridCol w:w="971"/>
        <w:gridCol w:w="830"/>
        <w:gridCol w:w="830"/>
        <w:gridCol w:w="892"/>
        <w:gridCol w:w="784"/>
        <w:gridCol w:w="784"/>
      </w:tblGrid>
      <w:tr w:rsidR="00B031BE" w:rsidRPr="00B031BE" w:rsidTr="00A53EB1">
        <w:trPr>
          <w:cantSplit/>
          <w:trHeight w:val="406"/>
        </w:trPr>
        <w:tc>
          <w:tcPr>
            <w:tcW w:w="292" w:type="pct"/>
            <w:vMerge w:val="restar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563" w:type="pct"/>
            <w:vMerge w:val="restar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ПІБ учасника/учасниці</w:t>
            </w:r>
          </w:p>
        </w:tc>
        <w:tc>
          <w:tcPr>
            <w:tcW w:w="2330" w:type="pct"/>
            <w:gridSpan w:val="5"/>
          </w:tcPr>
          <w:p w:rsidR="00B031BE" w:rsidRPr="00B031BE" w:rsidRDefault="00B031BE" w:rsidP="00B031BE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ПІБ </w:t>
            </w:r>
            <w:proofErr w:type="spellStart"/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членів</w:t>
            </w:r>
            <w:proofErr w:type="spellEnd"/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журі</w:t>
            </w:r>
            <w:proofErr w:type="spellEnd"/>
          </w:p>
        </w:tc>
        <w:tc>
          <w:tcPr>
            <w:tcW w:w="407" w:type="pct"/>
            <w:vMerge w:val="restart"/>
            <w:textDirection w:val="btLr"/>
          </w:tcPr>
          <w:p w:rsidR="00B031BE" w:rsidRPr="00B031BE" w:rsidRDefault="00B031BE" w:rsidP="00B031BE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407" w:type="pct"/>
            <w:vMerge w:val="restart"/>
            <w:textDirection w:val="btLr"/>
          </w:tcPr>
          <w:p w:rsidR="00B031BE" w:rsidRPr="00B031BE" w:rsidRDefault="00B031BE" w:rsidP="00B031BE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Середній</w:t>
            </w:r>
            <w:proofErr w:type="spellEnd"/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бал</w:t>
            </w:r>
          </w:p>
        </w:tc>
      </w:tr>
      <w:tr w:rsidR="00B031BE" w:rsidRPr="00B031BE" w:rsidTr="00A53EB1">
        <w:trPr>
          <w:cantSplit/>
          <w:trHeight w:val="1306"/>
        </w:trPr>
        <w:tc>
          <w:tcPr>
            <w:tcW w:w="292" w:type="pct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3" w:type="pct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  <w:vMerge/>
            <w:textDirection w:val="btLr"/>
          </w:tcPr>
          <w:p w:rsidR="00B031BE" w:rsidRPr="00B031BE" w:rsidRDefault="00B031BE" w:rsidP="00B031B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  <w:vMerge/>
            <w:textDirection w:val="btLr"/>
          </w:tcPr>
          <w:p w:rsidR="00B031BE" w:rsidRPr="00B031BE" w:rsidRDefault="00B031BE" w:rsidP="00B031B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31BE" w:rsidRPr="00B031BE" w:rsidTr="00A53EB1">
        <w:tc>
          <w:tcPr>
            <w:tcW w:w="292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3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31BE" w:rsidRPr="00B031BE" w:rsidTr="00A53EB1">
        <w:tc>
          <w:tcPr>
            <w:tcW w:w="292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3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Голова журі _______________________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Секретар _______________________     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Члени журі: _______________________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Pr="00E15BDD" w:rsidRDefault="00B031BE" w:rsidP="00B031BE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225">
        <w:rPr>
          <w:rFonts w:ascii="Times New Roman" w:hAnsi="Times New Roman"/>
          <w:sz w:val="28"/>
          <w:szCs w:val="28"/>
          <w:lang w:eastAsia="ru-RU"/>
        </w:rPr>
        <w:t xml:space="preserve">Т. в. о. директора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  <w:r w:rsidRPr="00552225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>Ольга ЗАХАР</w:t>
      </w:r>
    </w:p>
    <w:p w:rsidR="00B031BE" w:rsidRP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B031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10</w:t>
      </w: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Рейтинговий лист _____________етапу ___________туру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всеукраїнського конкурсу «Учитель року – 2021»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у номінації «_____________»</w:t>
      </w:r>
    </w:p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3"/>
        <w:gridCol w:w="2420"/>
        <w:gridCol w:w="2047"/>
        <w:gridCol w:w="1037"/>
        <w:gridCol w:w="1134"/>
        <w:gridCol w:w="1120"/>
        <w:gridCol w:w="672"/>
        <w:gridCol w:w="645"/>
      </w:tblGrid>
      <w:tr w:rsidR="00B031BE" w:rsidRPr="00B031BE" w:rsidTr="00A53EB1">
        <w:tc>
          <w:tcPr>
            <w:tcW w:w="555" w:type="dxa"/>
            <w:vMerge w:val="restar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vMerge w:val="restar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ПІБ учасника/учасниці</w:t>
            </w:r>
          </w:p>
        </w:tc>
        <w:tc>
          <w:tcPr>
            <w:tcW w:w="2121" w:type="dxa"/>
            <w:vMerge w:val="restar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Місце роботи</w:t>
            </w:r>
          </w:p>
        </w:tc>
        <w:tc>
          <w:tcPr>
            <w:tcW w:w="3400" w:type="dxa"/>
            <w:gridSpan w:val="3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Конкурсні випробування</w:t>
            </w:r>
          </w:p>
        </w:tc>
        <w:tc>
          <w:tcPr>
            <w:tcW w:w="683" w:type="dxa"/>
            <w:vMerge w:val="restart"/>
            <w:textDirection w:val="btLr"/>
          </w:tcPr>
          <w:p w:rsidR="00B031BE" w:rsidRPr="00B031BE" w:rsidRDefault="00B031BE" w:rsidP="00B031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655" w:type="dxa"/>
            <w:vMerge w:val="restart"/>
            <w:textDirection w:val="btLr"/>
          </w:tcPr>
          <w:p w:rsidR="00B031BE" w:rsidRPr="00B031BE" w:rsidRDefault="00B031BE" w:rsidP="00B031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B031BE" w:rsidRPr="00B031BE" w:rsidTr="00A53EB1">
        <w:trPr>
          <w:trHeight w:val="1024"/>
        </w:trPr>
        <w:tc>
          <w:tcPr>
            <w:tcW w:w="555" w:type="dxa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BE" w:rsidRPr="00B031BE" w:rsidTr="00A53EB1">
        <w:tc>
          <w:tcPr>
            <w:tcW w:w="5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BE" w:rsidRPr="00B031BE" w:rsidTr="00A53EB1">
        <w:tc>
          <w:tcPr>
            <w:tcW w:w="5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BE" w:rsidRPr="00B031BE" w:rsidTr="00A53EB1">
        <w:tc>
          <w:tcPr>
            <w:tcW w:w="5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Голова журі _______________________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Секретар_______________________        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Члени журі: _______________________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________________________________ </w:t>
      </w:r>
    </w:p>
    <w:p w:rsidR="00B031BE" w:rsidRPr="00B031BE" w:rsidRDefault="00B031BE" w:rsidP="00B03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Pr="00E15BDD" w:rsidRDefault="00B031BE" w:rsidP="00B031BE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225">
        <w:rPr>
          <w:rFonts w:ascii="Times New Roman" w:hAnsi="Times New Roman"/>
          <w:sz w:val="28"/>
          <w:szCs w:val="28"/>
          <w:lang w:eastAsia="ru-RU"/>
        </w:rPr>
        <w:t xml:space="preserve">Т. в. о. директора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  <w:r w:rsidRPr="00552225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>Ольга ЗАХАР</w:t>
      </w:r>
    </w:p>
    <w:p w:rsidR="00B031BE" w:rsidRP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031BE" w:rsidRPr="00B031BE" w:rsidSect="003D4BCA">
      <w:headerReference w:type="even" r:id="rId14"/>
      <w:headerReference w:type="default" r:id="rId15"/>
      <w:pgSz w:w="11906" w:h="16838"/>
      <w:pgMar w:top="56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CE" w:rsidRDefault="00C171CE" w:rsidP="003178B3">
      <w:pPr>
        <w:spacing w:after="0" w:line="240" w:lineRule="auto"/>
      </w:pPr>
      <w:r>
        <w:separator/>
      </w:r>
    </w:p>
  </w:endnote>
  <w:endnote w:type="continuationSeparator" w:id="0">
    <w:p w:rsidR="00C171CE" w:rsidRDefault="00C171CE" w:rsidP="0031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CE" w:rsidRDefault="00C171CE" w:rsidP="003178B3">
      <w:pPr>
        <w:spacing w:after="0" w:line="240" w:lineRule="auto"/>
      </w:pPr>
      <w:r>
        <w:separator/>
      </w:r>
    </w:p>
  </w:footnote>
  <w:footnote w:type="continuationSeparator" w:id="0">
    <w:p w:rsidR="00C171CE" w:rsidRDefault="00C171CE" w:rsidP="0031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B1" w:rsidRDefault="00A53EB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3EB1" w:rsidRDefault="00A53E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B1" w:rsidRDefault="00A53EB1">
    <w:pPr>
      <w:pStyle w:val="a7"/>
      <w:tabs>
        <w:tab w:val="clear" w:pos="4819"/>
        <w:tab w:val="clear" w:pos="9639"/>
        <w:tab w:val="left" w:pos="543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A88"/>
    <w:multiLevelType w:val="hybridMultilevel"/>
    <w:tmpl w:val="EC307D5C"/>
    <w:lvl w:ilvl="0" w:tplc="FB9402A0">
      <w:start w:val="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32094"/>
    <w:multiLevelType w:val="hybridMultilevel"/>
    <w:tmpl w:val="4F746B16"/>
    <w:lvl w:ilvl="0" w:tplc="06F8BC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1B04C7"/>
    <w:multiLevelType w:val="singleLevel"/>
    <w:tmpl w:val="411B04C7"/>
    <w:lvl w:ilvl="0">
      <w:start w:val="7"/>
      <w:numFmt w:val="decimal"/>
      <w:suff w:val="space"/>
      <w:lvlText w:val="%1."/>
      <w:lvlJc w:val="left"/>
    </w:lvl>
  </w:abstractNum>
  <w:abstractNum w:abstractNumId="3" w15:restartNumberingAfterBreak="0">
    <w:nsid w:val="6F5F6FC6"/>
    <w:multiLevelType w:val="hybridMultilevel"/>
    <w:tmpl w:val="0FCC8562"/>
    <w:lvl w:ilvl="0" w:tplc="6F48834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6D"/>
    <w:rsid w:val="000003CB"/>
    <w:rsid w:val="00000ECF"/>
    <w:rsid w:val="00002306"/>
    <w:rsid w:val="000037D2"/>
    <w:rsid w:val="0001056B"/>
    <w:rsid w:val="00011E3C"/>
    <w:rsid w:val="00011E46"/>
    <w:rsid w:val="000123CE"/>
    <w:rsid w:val="00012AC1"/>
    <w:rsid w:val="00013681"/>
    <w:rsid w:val="0001397D"/>
    <w:rsid w:val="0001511F"/>
    <w:rsid w:val="00016078"/>
    <w:rsid w:val="000161BB"/>
    <w:rsid w:val="000173DD"/>
    <w:rsid w:val="0001765D"/>
    <w:rsid w:val="00017B18"/>
    <w:rsid w:val="00017F19"/>
    <w:rsid w:val="00021034"/>
    <w:rsid w:val="000217EE"/>
    <w:rsid w:val="00021FD6"/>
    <w:rsid w:val="00024066"/>
    <w:rsid w:val="000251A6"/>
    <w:rsid w:val="00026940"/>
    <w:rsid w:val="000306A0"/>
    <w:rsid w:val="00031C88"/>
    <w:rsid w:val="000329C8"/>
    <w:rsid w:val="000341EE"/>
    <w:rsid w:val="000343ED"/>
    <w:rsid w:val="00035357"/>
    <w:rsid w:val="00036396"/>
    <w:rsid w:val="0003710F"/>
    <w:rsid w:val="00037224"/>
    <w:rsid w:val="00037442"/>
    <w:rsid w:val="000374F1"/>
    <w:rsid w:val="00037E40"/>
    <w:rsid w:val="0004082B"/>
    <w:rsid w:val="00041CF7"/>
    <w:rsid w:val="00042C6C"/>
    <w:rsid w:val="00043EB5"/>
    <w:rsid w:val="000444C5"/>
    <w:rsid w:val="00046959"/>
    <w:rsid w:val="00050FAA"/>
    <w:rsid w:val="00051233"/>
    <w:rsid w:val="000526B2"/>
    <w:rsid w:val="000528BB"/>
    <w:rsid w:val="000530EC"/>
    <w:rsid w:val="00053221"/>
    <w:rsid w:val="00053F87"/>
    <w:rsid w:val="00054AE5"/>
    <w:rsid w:val="000551EA"/>
    <w:rsid w:val="000555D7"/>
    <w:rsid w:val="00057B9E"/>
    <w:rsid w:val="000612BE"/>
    <w:rsid w:val="00062DD1"/>
    <w:rsid w:val="00063126"/>
    <w:rsid w:val="00063869"/>
    <w:rsid w:val="00064065"/>
    <w:rsid w:val="0006573C"/>
    <w:rsid w:val="00066309"/>
    <w:rsid w:val="00066489"/>
    <w:rsid w:val="00066841"/>
    <w:rsid w:val="00066BCD"/>
    <w:rsid w:val="000679BF"/>
    <w:rsid w:val="00067D9A"/>
    <w:rsid w:val="0007282C"/>
    <w:rsid w:val="0007497B"/>
    <w:rsid w:val="00075C6F"/>
    <w:rsid w:val="00076549"/>
    <w:rsid w:val="0007686B"/>
    <w:rsid w:val="000775C2"/>
    <w:rsid w:val="00081962"/>
    <w:rsid w:val="000819A3"/>
    <w:rsid w:val="000828D0"/>
    <w:rsid w:val="00082A8E"/>
    <w:rsid w:val="00084B76"/>
    <w:rsid w:val="00086FA8"/>
    <w:rsid w:val="000872D0"/>
    <w:rsid w:val="00087EC9"/>
    <w:rsid w:val="000923D1"/>
    <w:rsid w:val="000925BF"/>
    <w:rsid w:val="00092958"/>
    <w:rsid w:val="000944DB"/>
    <w:rsid w:val="000958A9"/>
    <w:rsid w:val="000967B3"/>
    <w:rsid w:val="00097F17"/>
    <w:rsid w:val="000A0A76"/>
    <w:rsid w:val="000A10E4"/>
    <w:rsid w:val="000A1159"/>
    <w:rsid w:val="000A12E0"/>
    <w:rsid w:val="000A3DE3"/>
    <w:rsid w:val="000A4F28"/>
    <w:rsid w:val="000A556D"/>
    <w:rsid w:val="000A5E33"/>
    <w:rsid w:val="000A6BA7"/>
    <w:rsid w:val="000A74C7"/>
    <w:rsid w:val="000B1905"/>
    <w:rsid w:val="000B2C75"/>
    <w:rsid w:val="000B3C80"/>
    <w:rsid w:val="000B5971"/>
    <w:rsid w:val="000B7C21"/>
    <w:rsid w:val="000B7EE6"/>
    <w:rsid w:val="000C1705"/>
    <w:rsid w:val="000C2035"/>
    <w:rsid w:val="000C2F7F"/>
    <w:rsid w:val="000C39F2"/>
    <w:rsid w:val="000D0BD4"/>
    <w:rsid w:val="000D2FBC"/>
    <w:rsid w:val="000D511A"/>
    <w:rsid w:val="000D79E7"/>
    <w:rsid w:val="000E0B14"/>
    <w:rsid w:val="000E1235"/>
    <w:rsid w:val="000E3E44"/>
    <w:rsid w:val="000E4D07"/>
    <w:rsid w:val="000E5674"/>
    <w:rsid w:val="000F041C"/>
    <w:rsid w:val="000F13F3"/>
    <w:rsid w:val="000F1AAD"/>
    <w:rsid w:val="000F2A39"/>
    <w:rsid w:val="000F2B20"/>
    <w:rsid w:val="000F4A23"/>
    <w:rsid w:val="000F4C6C"/>
    <w:rsid w:val="000F6668"/>
    <w:rsid w:val="000F6698"/>
    <w:rsid w:val="000F719B"/>
    <w:rsid w:val="000F7627"/>
    <w:rsid w:val="001000EB"/>
    <w:rsid w:val="001002B3"/>
    <w:rsid w:val="00102279"/>
    <w:rsid w:val="00103732"/>
    <w:rsid w:val="00106042"/>
    <w:rsid w:val="001062AB"/>
    <w:rsid w:val="00107243"/>
    <w:rsid w:val="001100C6"/>
    <w:rsid w:val="001107F2"/>
    <w:rsid w:val="00110950"/>
    <w:rsid w:val="0011269B"/>
    <w:rsid w:val="00112D2A"/>
    <w:rsid w:val="001139E8"/>
    <w:rsid w:val="00114EFC"/>
    <w:rsid w:val="00115833"/>
    <w:rsid w:val="00117AC5"/>
    <w:rsid w:val="00120079"/>
    <w:rsid w:val="00120B18"/>
    <w:rsid w:val="00120ED9"/>
    <w:rsid w:val="001212CC"/>
    <w:rsid w:val="00124A61"/>
    <w:rsid w:val="00125A78"/>
    <w:rsid w:val="00125CCB"/>
    <w:rsid w:val="001301D4"/>
    <w:rsid w:val="0013066E"/>
    <w:rsid w:val="00132079"/>
    <w:rsid w:val="00132844"/>
    <w:rsid w:val="00132AAC"/>
    <w:rsid w:val="00132D13"/>
    <w:rsid w:val="00133062"/>
    <w:rsid w:val="001338EC"/>
    <w:rsid w:val="00136F23"/>
    <w:rsid w:val="00142C51"/>
    <w:rsid w:val="0014462D"/>
    <w:rsid w:val="00144805"/>
    <w:rsid w:val="0014533B"/>
    <w:rsid w:val="00145C86"/>
    <w:rsid w:val="001468E9"/>
    <w:rsid w:val="00147E2D"/>
    <w:rsid w:val="00150F47"/>
    <w:rsid w:val="001515B8"/>
    <w:rsid w:val="0015235D"/>
    <w:rsid w:val="0015392F"/>
    <w:rsid w:val="00154C72"/>
    <w:rsid w:val="001572F2"/>
    <w:rsid w:val="00161A4D"/>
    <w:rsid w:val="00161EAC"/>
    <w:rsid w:val="00162072"/>
    <w:rsid w:val="00162912"/>
    <w:rsid w:val="0016304B"/>
    <w:rsid w:val="001639A9"/>
    <w:rsid w:val="00163AA5"/>
    <w:rsid w:val="00165064"/>
    <w:rsid w:val="00166496"/>
    <w:rsid w:val="00166DA6"/>
    <w:rsid w:val="00170ACD"/>
    <w:rsid w:val="00170C17"/>
    <w:rsid w:val="001720FB"/>
    <w:rsid w:val="001731E0"/>
    <w:rsid w:val="00173CF0"/>
    <w:rsid w:val="00174F1D"/>
    <w:rsid w:val="001759FC"/>
    <w:rsid w:val="00176A54"/>
    <w:rsid w:val="00176D96"/>
    <w:rsid w:val="00176F15"/>
    <w:rsid w:val="00177BC5"/>
    <w:rsid w:val="00177E5B"/>
    <w:rsid w:val="00180FA4"/>
    <w:rsid w:val="00182144"/>
    <w:rsid w:val="001822A2"/>
    <w:rsid w:val="001847FF"/>
    <w:rsid w:val="00184B85"/>
    <w:rsid w:val="001857FF"/>
    <w:rsid w:val="00186F54"/>
    <w:rsid w:val="001878B6"/>
    <w:rsid w:val="001912A3"/>
    <w:rsid w:val="00191E2E"/>
    <w:rsid w:val="00192440"/>
    <w:rsid w:val="001933BF"/>
    <w:rsid w:val="00194973"/>
    <w:rsid w:val="00195417"/>
    <w:rsid w:val="00195B08"/>
    <w:rsid w:val="001972DA"/>
    <w:rsid w:val="00197E2B"/>
    <w:rsid w:val="001A032F"/>
    <w:rsid w:val="001A1B80"/>
    <w:rsid w:val="001A1CA1"/>
    <w:rsid w:val="001A1E35"/>
    <w:rsid w:val="001A2984"/>
    <w:rsid w:val="001A3008"/>
    <w:rsid w:val="001A51A1"/>
    <w:rsid w:val="001A6598"/>
    <w:rsid w:val="001A6BEB"/>
    <w:rsid w:val="001A6E2B"/>
    <w:rsid w:val="001B0DB8"/>
    <w:rsid w:val="001B0DC9"/>
    <w:rsid w:val="001B1304"/>
    <w:rsid w:val="001B1B89"/>
    <w:rsid w:val="001B1D3A"/>
    <w:rsid w:val="001B2105"/>
    <w:rsid w:val="001B2EAE"/>
    <w:rsid w:val="001B7BC5"/>
    <w:rsid w:val="001C04F9"/>
    <w:rsid w:val="001C056C"/>
    <w:rsid w:val="001C0C7A"/>
    <w:rsid w:val="001C0E5D"/>
    <w:rsid w:val="001C1D7A"/>
    <w:rsid w:val="001C337F"/>
    <w:rsid w:val="001C37BE"/>
    <w:rsid w:val="001C3F9F"/>
    <w:rsid w:val="001C5C9B"/>
    <w:rsid w:val="001C634D"/>
    <w:rsid w:val="001C78EB"/>
    <w:rsid w:val="001D0879"/>
    <w:rsid w:val="001D1573"/>
    <w:rsid w:val="001D2763"/>
    <w:rsid w:val="001D28B0"/>
    <w:rsid w:val="001D36E4"/>
    <w:rsid w:val="001D54EE"/>
    <w:rsid w:val="001D6AD7"/>
    <w:rsid w:val="001E1464"/>
    <w:rsid w:val="001E1717"/>
    <w:rsid w:val="001E4CC1"/>
    <w:rsid w:val="001E4CDD"/>
    <w:rsid w:val="001E4D47"/>
    <w:rsid w:val="001E5D0D"/>
    <w:rsid w:val="001E6003"/>
    <w:rsid w:val="001E6600"/>
    <w:rsid w:val="001E7F27"/>
    <w:rsid w:val="001F047D"/>
    <w:rsid w:val="001F1C2D"/>
    <w:rsid w:val="001F3B17"/>
    <w:rsid w:val="001F57C4"/>
    <w:rsid w:val="001F6EBE"/>
    <w:rsid w:val="001F71C3"/>
    <w:rsid w:val="0020039D"/>
    <w:rsid w:val="002005D6"/>
    <w:rsid w:val="002023D7"/>
    <w:rsid w:val="00203259"/>
    <w:rsid w:val="00203630"/>
    <w:rsid w:val="00203641"/>
    <w:rsid w:val="00203C03"/>
    <w:rsid w:val="00203C97"/>
    <w:rsid w:val="00205385"/>
    <w:rsid w:val="00206EBB"/>
    <w:rsid w:val="0020738A"/>
    <w:rsid w:val="00207C1E"/>
    <w:rsid w:val="0021391F"/>
    <w:rsid w:val="002140D3"/>
    <w:rsid w:val="00214BBC"/>
    <w:rsid w:val="0021566F"/>
    <w:rsid w:val="00215945"/>
    <w:rsid w:val="00215B8A"/>
    <w:rsid w:val="002163D0"/>
    <w:rsid w:val="0021677F"/>
    <w:rsid w:val="002179F1"/>
    <w:rsid w:val="00217AC4"/>
    <w:rsid w:val="00217C81"/>
    <w:rsid w:val="00220853"/>
    <w:rsid w:val="002228EF"/>
    <w:rsid w:val="002249D3"/>
    <w:rsid w:val="00225F07"/>
    <w:rsid w:val="00227B77"/>
    <w:rsid w:val="00230214"/>
    <w:rsid w:val="00230411"/>
    <w:rsid w:val="002310EC"/>
    <w:rsid w:val="00232088"/>
    <w:rsid w:val="00232110"/>
    <w:rsid w:val="002326ED"/>
    <w:rsid w:val="0023313A"/>
    <w:rsid w:val="00233918"/>
    <w:rsid w:val="00233E62"/>
    <w:rsid w:val="00234731"/>
    <w:rsid w:val="002349ED"/>
    <w:rsid w:val="00240360"/>
    <w:rsid w:val="00240A2B"/>
    <w:rsid w:val="00242401"/>
    <w:rsid w:val="00242C8C"/>
    <w:rsid w:val="00242CC4"/>
    <w:rsid w:val="00246089"/>
    <w:rsid w:val="002468AC"/>
    <w:rsid w:val="0025105A"/>
    <w:rsid w:val="0025384A"/>
    <w:rsid w:val="00253CC9"/>
    <w:rsid w:val="00256020"/>
    <w:rsid w:val="002561F7"/>
    <w:rsid w:val="00256279"/>
    <w:rsid w:val="00256DF5"/>
    <w:rsid w:val="00260290"/>
    <w:rsid w:val="00265FBD"/>
    <w:rsid w:val="00270150"/>
    <w:rsid w:val="0027095E"/>
    <w:rsid w:val="0027259F"/>
    <w:rsid w:val="00274075"/>
    <w:rsid w:val="00274D16"/>
    <w:rsid w:val="00274F80"/>
    <w:rsid w:val="002751B0"/>
    <w:rsid w:val="00275CA2"/>
    <w:rsid w:val="00281080"/>
    <w:rsid w:val="002818F8"/>
    <w:rsid w:val="00281D3A"/>
    <w:rsid w:val="00281DC8"/>
    <w:rsid w:val="002826FC"/>
    <w:rsid w:val="00283379"/>
    <w:rsid w:val="00283778"/>
    <w:rsid w:val="00285CA0"/>
    <w:rsid w:val="00286D31"/>
    <w:rsid w:val="002903DD"/>
    <w:rsid w:val="00290780"/>
    <w:rsid w:val="00290963"/>
    <w:rsid w:val="00291751"/>
    <w:rsid w:val="00292866"/>
    <w:rsid w:val="00293161"/>
    <w:rsid w:val="00293586"/>
    <w:rsid w:val="002940C4"/>
    <w:rsid w:val="00294759"/>
    <w:rsid w:val="0029531F"/>
    <w:rsid w:val="00295B9E"/>
    <w:rsid w:val="00295D3D"/>
    <w:rsid w:val="002963AF"/>
    <w:rsid w:val="00297A13"/>
    <w:rsid w:val="002A04CE"/>
    <w:rsid w:val="002A0889"/>
    <w:rsid w:val="002A2036"/>
    <w:rsid w:val="002A32E0"/>
    <w:rsid w:val="002A3FAD"/>
    <w:rsid w:val="002A4BB2"/>
    <w:rsid w:val="002A54C0"/>
    <w:rsid w:val="002A5B43"/>
    <w:rsid w:val="002A7118"/>
    <w:rsid w:val="002A7A76"/>
    <w:rsid w:val="002B091E"/>
    <w:rsid w:val="002B0B80"/>
    <w:rsid w:val="002B1E8E"/>
    <w:rsid w:val="002B23F0"/>
    <w:rsid w:val="002B3FA2"/>
    <w:rsid w:val="002B42F1"/>
    <w:rsid w:val="002B5CF2"/>
    <w:rsid w:val="002B6D8A"/>
    <w:rsid w:val="002C06BA"/>
    <w:rsid w:val="002C125F"/>
    <w:rsid w:val="002C28D4"/>
    <w:rsid w:val="002C39F6"/>
    <w:rsid w:val="002C5226"/>
    <w:rsid w:val="002C56F9"/>
    <w:rsid w:val="002C5DC6"/>
    <w:rsid w:val="002C5F97"/>
    <w:rsid w:val="002D0B7C"/>
    <w:rsid w:val="002D1F5A"/>
    <w:rsid w:val="002D28B3"/>
    <w:rsid w:val="002D34DB"/>
    <w:rsid w:val="002D36C6"/>
    <w:rsid w:val="002D45A5"/>
    <w:rsid w:val="002D5D97"/>
    <w:rsid w:val="002D6121"/>
    <w:rsid w:val="002D7390"/>
    <w:rsid w:val="002D7ABD"/>
    <w:rsid w:val="002E113A"/>
    <w:rsid w:val="002E437E"/>
    <w:rsid w:val="002E4C47"/>
    <w:rsid w:val="002E4F74"/>
    <w:rsid w:val="002E5291"/>
    <w:rsid w:val="002E6994"/>
    <w:rsid w:val="002E6C82"/>
    <w:rsid w:val="002E7DC6"/>
    <w:rsid w:val="002E7EA3"/>
    <w:rsid w:val="002F0795"/>
    <w:rsid w:val="002F0CD4"/>
    <w:rsid w:val="002F0D49"/>
    <w:rsid w:val="002F16F8"/>
    <w:rsid w:val="002F1715"/>
    <w:rsid w:val="002F2FF8"/>
    <w:rsid w:val="002F3441"/>
    <w:rsid w:val="002F4260"/>
    <w:rsid w:val="002F4A5F"/>
    <w:rsid w:val="002F6569"/>
    <w:rsid w:val="002F67B4"/>
    <w:rsid w:val="002F76FA"/>
    <w:rsid w:val="002F7868"/>
    <w:rsid w:val="002F7BE5"/>
    <w:rsid w:val="003035C7"/>
    <w:rsid w:val="00303B1A"/>
    <w:rsid w:val="00304F50"/>
    <w:rsid w:val="0031209C"/>
    <w:rsid w:val="00312F36"/>
    <w:rsid w:val="00314C0D"/>
    <w:rsid w:val="0031502E"/>
    <w:rsid w:val="00315C7D"/>
    <w:rsid w:val="00317453"/>
    <w:rsid w:val="003178B3"/>
    <w:rsid w:val="00317E62"/>
    <w:rsid w:val="00320374"/>
    <w:rsid w:val="0032473E"/>
    <w:rsid w:val="0032539E"/>
    <w:rsid w:val="0032547B"/>
    <w:rsid w:val="00325E12"/>
    <w:rsid w:val="0032792A"/>
    <w:rsid w:val="003310E6"/>
    <w:rsid w:val="00331FBC"/>
    <w:rsid w:val="003322CC"/>
    <w:rsid w:val="00332B26"/>
    <w:rsid w:val="00334103"/>
    <w:rsid w:val="0033452D"/>
    <w:rsid w:val="00335470"/>
    <w:rsid w:val="00335EC9"/>
    <w:rsid w:val="003369F4"/>
    <w:rsid w:val="00336D97"/>
    <w:rsid w:val="00337FE8"/>
    <w:rsid w:val="00344737"/>
    <w:rsid w:val="00345DBA"/>
    <w:rsid w:val="00346122"/>
    <w:rsid w:val="00346313"/>
    <w:rsid w:val="00347758"/>
    <w:rsid w:val="00347A6F"/>
    <w:rsid w:val="00350C61"/>
    <w:rsid w:val="003513F3"/>
    <w:rsid w:val="00354464"/>
    <w:rsid w:val="00354AC1"/>
    <w:rsid w:val="00354B91"/>
    <w:rsid w:val="00354C42"/>
    <w:rsid w:val="00356610"/>
    <w:rsid w:val="003566ED"/>
    <w:rsid w:val="0035680B"/>
    <w:rsid w:val="003575F8"/>
    <w:rsid w:val="0036030F"/>
    <w:rsid w:val="00360859"/>
    <w:rsid w:val="003614EB"/>
    <w:rsid w:val="003637D8"/>
    <w:rsid w:val="00364EAC"/>
    <w:rsid w:val="00365D94"/>
    <w:rsid w:val="003675D0"/>
    <w:rsid w:val="00372E25"/>
    <w:rsid w:val="0037391B"/>
    <w:rsid w:val="00373AB2"/>
    <w:rsid w:val="0037431B"/>
    <w:rsid w:val="00377956"/>
    <w:rsid w:val="00380098"/>
    <w:rsid w:val="003804BA"/>
    <w:rsid w:val="003817D7"/>
    <w:rsid w:val="00382057"/>
    <w:rsid w:val="003831DD"/>
    <w:rsid w:val="0038399C"/>
    <w:rsid w:val="003848FD"/>
    <w:rsid w:val="00384D48"/>
    <w:rsid w:val="00385272"/>
    <w:rsid w:val="00387D75"/>
    <w:rsid w:val="00387EA0"/>
    <w:rsid w:val="00390739"/>
    <w:rsid w:val="003907B9"/>
    <w:rsid w:val="00390EBA"/>
    <w:rsid w:val="00395254"/>
    <w:rsid w:val="0039588F"/>
    <w:rsid w:val="003958DC"/>
    <w:rsid w:val="00396261"/>
    <w:rsid w:val="00396B73"/>
    <w:rsid w:val="00396CD9"/>
    <w:rsid w:val="003A06CD"/>
    <w:rsid w:val="003A1026"/>
    <w:rsid w:val="003A191F"/>
    <w:rsid w:val="003A252B"/>
    <w:rsid w:val="003A25AE"/>
    <w:rsid w:val="003A2929"/>
    <w:rsid w:val="003A5129"/>
    <w:rsid w:val="003A650B"/>
    <w:rsid w:val="003A7B61"/>
    <w:rsid w:val="003B0560"/>
    <w:rsid w:val="003B0ABD"/>
    <w:rsid w:val="003B23A6"/>
    <w:rsid w:val="003B324F"/>
    <w:rsid w:val="003B400D"/>
    <w:rsid w:val="003B426A"/>
    <w:rsid w:val="003B5DFB"/>
    <w:rsid w:val="003B6D6C"/>
    <w:rsid w:val="003C0EE7"/>
    <w:rsid w:val="003C218A"/>
    <w:rsid w:val="003C27EB"/>
    <w:rsid w:val="003C3B62"/>
    <w:rsid w:val="003C6952"/>
    <w:rsid w:val="003C776B"/>
    <w:rsid w:val="003C7CBF"/>
    <w:rsid w:val="003C7EE8"/>
    <w:rsid w:val="003D1815"/>
    <w:rsid w:val="003D20F3"/>
    <w:rsid w:val="003D2516"/>
    <w:rsid w:val="003D28F1"/>
    <w:rsid w:val="003D37A2"/>
    <w:rsid w:val="003D3962"/>
    <w:rsid w:val="003D4BCA"/>
    <w:rsid w:val="003D6C7E"/>
    <w:rsid w:val="003D726D"/>
    <w:rsid w:val="003E1E67"/>
    <w:rsid w:val="003E2BF7"/>
    <w:rsid w:val="003E3C7F"/>
    <w:rsid w:val="003E3DB8"/>
    <w:rsid w:val="003E454C"/>
    <w:rsid w:val="003E5BAC"/>
    <w:rsid w:val="003E64FA"/>
    <w:rsid w:val="003E6C6A"/>
    <w:rsid w:val="003F03CB"/>
    <w:rsid w:val="003F1B3A"/>
    <w:rsid w:val="003F1D89"/>
    <w:rsid w:val="003F206B"/>
    <w:rsid w:val="003F25E5"/>
    <w:rsid w:val="003F2777"/>
    <w:rsid w:val="003F37EB"/>
    <w:rsid w:val="003F6012"/>
    <w:rsid w:val="003F60FF"/>
    <w:rsid w:val="003F6FFC"/>
    <w:rsid w:val="003F7662"/>
    <w:rsid w:val="003F7DC2"/>
    <w:rsid w:val="0040071C"/>
    <w:rsid w:val="00400DAE"/>
    <w:rsid w:val="0040125C"/>
    <w:rsid w:val="0040145D"/>
    <w:rsid w:val="00401BFA"/>
    <w:rsid w:val="00403E39"/>
    <w:rsid w:val="0040402D"/>
    <w:rsid w:val="004041A3"/>
    <w:rsid w:val="0040439F"/>
    <w:rsid w:val="00404A50"/>
    <w:rsid w:val="004052E5"/>
    <w:rsid w:val="00405EBF"/>
    <w:rsid w:val="0040631B"/>
    <w:rsid w:val="00407E87"/>
    <w:rsid w:val="0041017B"/>
    <w:rsid w:val="00410379"/>
    <w:rsid w:val="00411A57"/>
    <w:rsid w:val="00415070"/>
    <w:rsid w:val="00415413"/>
    <w:rsid w:val="004156D8"/>
    <w:rsid w:val="004157AF"/>
    <w:rsid w:val="00415C67"/>
    <w:rsid w:val="00416FD4"/>
    <w:rsid w:val="0041708B"/>
    <w:rsid w:val="0041756B"/>
    <w:rsid w:val="00417D8A"/>
    <w:rsid w:val="00421A8C"/>
    <w:rsid w:val="00422203"/>
    <w:rsid w:val="00423B21"/>
    <w:rsid w:val="00430E2A"/>
    <w:rsid w:val="00431702"/>
    <w:rsid w:val="00431CCF"/>
    <w:rsid w:val="00432253"/>
    <w:rsid w:val="00432FCA"/>
    <w:rsid w:val="0043301E"/>
    <w:rsid w:val="00435E50"/>
    <w:rsid w:val="0043760A"/>
    <w:rsid w:val="004400FA"/>
    <w:rsid w:val="004428FD"/>
    <w:rsid w:val="00444060"/>
    <w:rsid w:val="0044464F"/>
    <w:rsid w:val="00444BDF"/>
    <w:rsid w:val="00444C9B"/>
    <w:rsid w:val="00446594"/>
    <w:rsid w:val="00447D40"/>
    <w:rsid w:val="0045017B"/>
    <w:rsid w:val="00453407"/>
    <w:rsid w:val="004538B9"/>
    <w:rsid w:val="00453EC2"/>
    <w:rsid w:val="004540D7"/>
    <w:rsid w:val="00454EEF"/>
    <w:rsid w:val="004561A5"/>
    <w:rsid w:val="0045649E"/>
    <w:rsid w:val="00456E53"/>
    <w:rsid w:val="0046065A"/>
    <w:rsid w:val="00460E4F"/>
    <w:rsid w:val="00463170"/>
    <w:rsid w:val="004637FC"/>
    <w:rsid w:val="00465251"/>
    <w:rsid w:val="00467173"/>
    <w:rsid w:val="00467B2C"/>
    <w:rsid w:val="00472221"/>
    <w:rsid w:val="004723BF"/>
    <w:rsid w:val="00472A4C"/>
    <w:rsid w:val="00472B01"/>
    <w:rsid w:val="00472CB7"/>
    <w:rsid w:val="00472D5B"/>
    <w:rsid w:val="00473F38"/>
    <w:rsid w:val="0047673B"/>
    <w:rsid w:val="00477017"/>
    <w:rsid w:val="004779C8"/>
    <w:rsid w:val="00477F7B"/>
    <w:rsid w:val="00480E4F"/>
    <w:rsid w:val="00481169"/>
    <w:rsid w:val="00481468"/>
    <w:rsid w:val="00481CE3"/>
    <w:rsid w:val="00482DF7"/>
    <w:rsid w:val="00483440"/>
    <w:rsid w:val="0048399D"/>
    <w:rsid w:val="004839C6"/>
    <w:rsid w:val="004852C1"/>
    <w:rsid w:val="004861C1"/>
    <w:rsid w:val="0049063E"/>
    <w:rsid w:val="0049198A"/>
    <w:rsid w:val="00492EC3"/>
    <w:rsid w:val="00494027"/>
    <w:rsid w:val="00496717"/>
    <w:rsid w:val="00496764"/>
    <w:rsid w:val="0049685C"/>
    <w:rsid w:val="004978BD"/>
    <w:rsid w:val="004A5097"/>
    <w:rsid w:val="004A69F5"/>
    <w:rsid w:val="004A6D7A"/>
    <w:rsid w:val="004A79CE"/>
    <w:rsid w:val="004B0F52"/>
    <w:rsid w:val="004B1814"/>
    <w:rsid w:val="004B297E"/>
    <w:rsid w:val="004B2C84"/>
    <w:rsid w:val="004B2E9E"/>
    <w:rsid w:val="004B2F5F"/>
    <w:rsid w:val="004B3086"/>
    <w:rsid w:val="004B3CC7"/>
    <w:rsid w:val="004B4D5E"/>
    <w:rsid w:val="004B54D1"/>
    <w:rsid w:val="004B550C"/>
    <w:rsid w:val="004B583E"/>
    <w:rsid w:val="004B5DFE"/>
    <w:rsid w:val="004B6684"/>
    <w:rsid w:val="004B79BA"/>
    <w:rsid w:val="004C0115"/>
    <w:rsid w:val="004C058A"/>
    <w:rsid w:val="004C0719"/>
    <w:rsid w:val="004C0A97"/>
    <w:rsid w:val="004C19C2"/>
    <w:rsid w:val="004C2722"/>
    <w:rsid w:val="004C3F07"/>
    <w:rsid w:val="004C422D"/>
    <w:rsid w:val="004C57AE"/>
    <w:rsid w:val="004C79ED"/>
    <w:rsid w:val="004D0503"/>
    <w:rsid w:val="004D07C6"/>
    <w:rsid w:val="004D12C0"/>
    <w:rsid w:val="004D1913"/>
    <w:rsid w:val="004D1E63"/>
    <w:rsid w:val="004D3270"/>
    <w:rsid w:val="004D3378"/>
    <w:rsid w:val="004D4434"/>
    <w:rsid w:val="004D4C69"/>
    <w:rsid w:val="004D7584"/>
    <w:rsid w:val="004E0F02"/>
    <w:rsid w:val="004E1B6A"/>
    <w:rsid w:val="004E1C8B"/>
    <w:rsid w:val="004E1EBF"/>
    <w:rsid w:val="004E2A14"/>
    <w:rsid w:val="004E314E"/>
    <w:rsid w:val="004E383A"/>
    <w:rsid w:val="004E4059"/>
    <w:rsid w:val="004E4DB4"/>
    <w:rsid w:val="004E5846"/>
    <w:rsid w:val="004E67E5"/>
    <w:rsid w:val="004F16F1"/>
    <w:rsid w:val="004F1760"/>
    <w:rsid w:val="004F198D"/>
    <w:rsid w:val="004F19D9"/>
    <w:rsid w:val="004F4114"/>
    <w:rsid w:val="004F468B"/>
    <w:rsid w:val="004F62DF"/>
    <w:rsid w:val="004F67D5"/>
    <w:rsid w:val="004F6BB9"/>
    <w:rsid w:val="005003EE"/>
    <w:rsid w:val="00500B27"/>
    <w:rsid w:val="00500C01"/>
    <w:rsid w:val="00500DAA"/>
    <w:rsid w:val="005014C7"/>
    <w:rsid w:val="005040C4"/>
    <w:rsid w:val="00504AE6"/>
    <w:rsid w:val="0050554B"/>
    <w:rsid w:val="00506566"/>
    <w:rsid w:val="00510CC7"/>
    <w:rsid w:val="0051102D"/>
    <w:rsid w:val="00511598"/>
    <w:rsid w:val="00511801"/>
    <w:rsid w:val="005119DA"/>
    <w:rsid w:val="00511DB4"/>
    <w:rsid w:val="00512C9F"/>
    <w:rsid w:val="00512F04"/>
    <w:rsid w:val="00514286"/>
    <w:rsid w:val="00514C39"/>
    <w:rsid w:val="00515603"/>
    <w:rsid w:val="0051569C"/>
    <w:rsid w:val="00515B95"/>
    <w:rsid w:val="00516822"/>
    <w:rsid w:val="00517F92"/>
    <w:rsid w:val="005218B1"/>
    <w:rsid w:val="00521BDC"/>
    <w:rsid w:val="00522050"/>
    <w:rsid w:val="0052210D"/>
    <w:rsid w:val="00522816"/>
    <w:rsid w:val="00523036"/>
    <w:rsid w:val="005240B0"/>
    <w:rsid w:val="00524CAD"/>
    <w:rsid w:val="0052509B"/>
    <w:rsid w:val="005270F3"/>
    <w:rsid w:val="00527AE2"/>
    <w:rsid w:val="00530E08"/>
    <w:rsid w:val="00530F5A"/>
    <w:rsid w:val="00531394"/>
    <w:rsid w:val="0053261D"/>
    <w:rsid w:val="00533079"/>
    <w:rsid w:val="00534419"/>
    <w:rsid w:val="00535199"/>
    <w:rsid w:val="00535DF3"/>
    <w:rsid w:val="005361DC"/>
    <w:rsid w:val="00536EC1"/>
    <w:rsid w:val="00537E39"/>
    <w:rsid w:val="00540235"/>
    <w:rsid w:val="0054063C"/>
    <w:rsid w:val="00540779"/>
    <w:rsid w:val="00540E26"/>
    <w:rsid w:val="00541141"/>
    <w:rsid w:val="00541CC3"/>
    <w:rsid w:val="00541F7C"/>
    <w:rsid w:val="00542318"/>
    <w:rsid w:val="00542769"/>
    <w:rsid w:val="00542B06"/>
    <w:rsid w:val="00543497"/>
    <w:rsid w:val="00543746"/>
    <w:rsid w:val="00543B4A"/>
    <w:rsid w:val="00545869"/>
    <w:rsid w:val="00545B20"/>
    <w:rsid w:val="00547094"/>
    <w:rsid w:val="005471AC"/>
    <w:rsid w:val="00547A63"/>
    <w:rsid w:val="00552225"/>
    <w:rsid w:val="005531E5"/>
    <w:rsid w:val="00553866"/>
    <w:rsid w:val="00553994"/>
    <w:rsid w:val="00554BFB"/>
    <w:rsid w:val="00555BBB"/>
    <w:rsid w:val="00556664"/>
    <w:rsid w:val="00556B2F"/>
    <w:rsid w:val="00556C88"/>
    <w:rsid w:val="005619E8"/>
    <w:rsid w:val="005639D2"/>
    <w:rsid w:val="005640DB"/>
    <w:rsid w:val="00564493"/>
    <w:rsid w:val="00564AC9"/>
    <w:rsid w:val="00564CDE"/>
    <w:rsid w:val="00565063"/>
    <w:rsid w:val="00565100"/>
    <w:rsid w:val="00565DBC"/>
    <w:rsid w:val="00566B10"/>
    <w:rsid w:val="00567727"/>
    <w:rsid w:val="005712BF"/>
    <w:rsid w:val="005714AE"/>
    <w:rsid w:val="00571C83"/>
    <w:rsid w:val="00573240"/>
    <w:rsid w:val="00574849"/>
    <w:rsid w:val="005767EF"/>
    <w:rsid w:val="00580FDD"/>
    <w:rsid w:val="005815E7"/>
    <w:rsid w:val="00582BC2"/>
    <w:rsid w:val="00583C31"/>
    <w:rsid w:val="00583EA0"/>
    <w:rsid w:val="005904BE"/>
    <w:rsid w:val="00591288"/>
    <w:rsid w:val="00591B84"/>
    <w:rsid w:val="0059288D"/>
    <w:rsid w:val="00592DD2"/>
    <w:rsid w:val="005938FD"/>
    <w:rsid w:val="00594467"/>
    <w:rsid w:val="0059604B"/>
    <w:rsid w:val="005A0212"/>
    <w:rsid w:val="005A0A23"/>
    <w:rsid w:val="005A1B37"/>
    <w:rsid w:val="005A357A"/>
    <w:rsid w:val="005A4E05"/>
    <w:rsid w:val="005A73D3"/>
    <w:rsid w:val="005B1AE8"/>
    <w:rsid w:val="005B1BD8"/>
    <w:rsid w:val="005B22DA"/>
    <w:rsid w:val="005B383A"/>
    <w:rsid w:val="005B3884"/>
    <w:rsid w:val="005B4472"/>
    <w:rsid w:val="005B7083"/>
    <w:rsid w:val="005B7399"/>
    <w:rsid w:val="005C0B96"/>
    <w:rsid w:val="005C1542"/>
    <w:rsid w:val="005C1A17"/>
    <w:rsid w:val="005C2D1F"/>
    <w:rsid w:val="005C2FC4"/>
    <w:rsid w:val="005C31A4"/>
    <w:rsid w:val="005C406C"/>
    <w:rsid w:val="005C4A19"/>
    <w:rsid w:val="005C4F01"/>
    <w:rsid w:val="005C6BF7"/>
    <w:rsid w:val="005D2429"/>
    <w:rsid w:val="005D320F"/>
    <w:rsid w:val="005D6E1A"/>
    <w:rsid w:val="005E025E"/>
    <w:rsid w:val="005E0525"/>
    <w:rsid w:val="005E0F08"/>
    <w:rsid w:val="005E218D"/>
    <w:rsid w:val="005E26B0"/>
    <w:rsid w:val="005E319E"/>
    <w:rsid w:val="005E4942"/>
    <w:rsid w:val="005E59E7"/>
    <w:rsid w:val="005F023E"/>
    <w:rsid w:val="005F03CC"/>
    <w:rsid w:val="005F150E"/>
    <w:rsid w:val="005F238A"/>
    <w:rsid w:val="005F2596"/>
    <w:rsid w:val="005F370D"/>
    <w:rsid w:val="005F478F"/>
    <w:rsid w:val="005F49EE"/>
    <w:rsid w:val="005F5317"/>
    <w:rsid w:val="005F5E38"/>
    <w:rsid w:val="005F6BA9"/>
    <w:rsid w:val="00600CDC"/>
    <w:rsid w:val="0060256D"/>
    <w:rsid w:val="00602A1B"/>
    <w:rsid w:val="00602AF4"/>
    <w:rsid w:val="006038E4"/>
    <w:rsid w:val="00604E03"/>
    <w:rsid w:val="006053B8"/>
    <w:rsid w:val="00606AD5"/>
    <w:rsid w:val="0060712B"/>
    <w:rsid w:val="00607BE5"/>
    <w:rsid w:val="006128F0"/>
    <w:rsid w:val="006134BB"/>
    <w:rsid w:val="006171C8"/>
    <w:rsid w:val="00617B18"/>
    <w:rsid w:val="00620645"/>
    <w:rsid w:val="00620E98"/>
    <w:rsid w:val="0062108D"/>
    <w:rsid w:val="0062176D"/>
    <w:rsid w:val="0062222D"/>
    <w:rsid w:val="00623E96"/>
    <w:rsid w:val="006242B6"/>
    <w:rsid w:val="0062460B"/>
    <w:rsid w:val="0063020F"/>
    <w:rsid w:val="00630FCE"/>
    <w:rsid w:val="00631216"/>
    <w:rsid w:val="00635283"/>
    <w:rsid w:val="006379E7"/>
    <w:rsid w:val="0064125A"/>
    <w:rsid w:val="006417F2"/>
    <w:rsid w:val="00643956"/>
    <w:rsid w:val="0064419C"/>
    <w:rsid w:val="0064452E"/>
    <w:rsid w:val="00645CAD"/>
    <w:rsid w:val="0064766D"/>
    <w:rsid w:val="006510A7"/>
    <w:rsid w:val="00651573"/>
    <w:rsid w:val="0065214A"/>
    <w:rsid w:val="0065240C"/>
    <w:rsid w:val="006543A7"/>
    <w:rsid w:val="0065540D"/>
    <w:rsid w:val="00656868"/>
    <w:rsid w:val="00661CCD"/>
    <w:rsid w:val="0066201F"/>
    <w:rsid w:val="00663289"/>
    <w:rsid w:val="006638A0"/>
    <w:rsid w:val="00664733"/>
    <w:rsid w:val="00666C25"/>
    <w:rsid w:val="00667F65"/>
    <w:rsid w:val="00670AA6"/>
    <w:rsid w:val="006714A2"/>
    <w:rsid w:val="00671748"/>
    <w:rsid w:val="0067183F"/>
    <w:rsid w:val="006719F8"/>
    <w:rsid w:val="00671F00"/>
    <w:rsid w:val="00671F22"/>
    <w:rsid w:val="0067217E"/>
    <w:rsid w:val="006722C3"/>
    <w:rsid w:val="006723C8"/>
    <w:rsid w:val="00672454"/>
    <w:rsid w:val="00673B1B"/>
    <w:rsid w:val="00673DEC"/>
    <w:rsid w:val="006758F2"/>
    <w:rsid w:val="00675DC2"/>
    <w:rsid w:val="00676D33"/>
    <w:rsid w:val="006776EA"/>
    <w:rsid w:val="00677DF4"/>
    <w:rsid w:val="00677E31"/>
    <w:rsid w:val="00677F64"/>
    <w:rsid w:val="0068010B"/>
    <w:rsid w:val="0068098E"/>
    <w:rsid w:val="00685CE6"/>
    <w:rsid w:val="00685E5A"/>
    <w:rsid w:val="006862FB"/>
    <w:rsid w:val="00686F03"/>
    <w:rsid w:val="006878DC"/>
    <w:rsid w:val="00687CAB"/>
    <w:rsid w:val="00692C56"/>
    <w:rsid w:val="0069410A"/>
    <w:rsid w:val="0069422B"/>
    <w:rsid w:val="00694427"/>
    <w:rsid w:val="006966FD"/>
    <w:rsid w:val="006A0243"/>
    <w:rsid w:val="006A0865"/>
    <w:rsid w:val="006A0A0F"/>
    <w:rsid w:val="006A12DE"/>
    <w:rsid w:val="006A2B88"/>
    <w:rsid w:val="006A3B4A"/>
    <w:rsid w:val="006A4D54"/>
    <w:rsid w:val="006A4EF2"/>
    <w:rsid w:val="006A57C9"/>
    <w:rsid w:val="006A77FE"/>
    <w:rsid w:val="006B0571"/>
    <w:rsid w:val="006B14FC"/>
    <w:rsid w:val="006B189C"/>
    <w:rsid w:val="006B262D"/>
    <w:rsid w:val="006B3106"/>
    <w:rsid w:val="006B393D"/>
    <w:rsid w:val="006B3AD5"/>
    <w:rsid w:val="006B52C6"/>
    <w:rsid w:val="006B5941"/>
    <w:rsid w:val="006B6A18"/>
    <w:rsid w:val="006C1011"/>
    <w:rsid w:val="006C1370"/>
    <w:rsid w:val="006C1D65"/>
    <w:rsid w:val="006C23FE"/>
    <w:rsid w:val="006C35F6"/>
    <w:rsid w:val="006C5E63"/>
    <w:rsid w:val="006C6273"/>
    <w:rsid w:val="006D4866"/>
    <w:rsid w:val="006D5168"/>
    <w:rsid w:val="006D784E"/>
    <w:rsid w:val="006E06D8"/>
    <w:rsid w:val="006E1524"/>
    <w:rsid w:val="006E20A0"/>
    <w:rsid w:val="006E24B9"/>
    <w:rsid w:val="006E39BD"/>
    <w:rsid w:val="006E3BF1"/>
    <w:rsid w:val="006E4776"/>
    <w:rsid w:val="006E51D3"/>
    <w:rsid w:val="006E5CB9"/>
    <w:rsid w:val="006E69AD"/>
    <w:rsid w:val="006F0AA5"/>
    <w:rsid w:val="006F0DC8"/>
    <w:rsid w:val="006F1172"/>
    <w:rsid w:val="006F1C63"/>
    <w:rsid w:val="006F3851"/>
    <w:rsid w:val="006F4B1C"/>
    <w:rsid w:val="006F5A4F"/>
    <w:rsid w:val="006F5B72"/>
    <w:rsid w:val="006F6084"/>
    <w:rsid w:val="006F742B"/>
    <w:rsid w:val="006F7529"/>
    <w:rsid w:val="006F7B73"/>
    <w:rsid w:val="00701F0B"/>
    <w:rsid w:val="00704075"/>
    <w:rsid w:val="00704364"/>
    <w:rsid w:val="00706129"/>
    <w:rsid w:val="00707F63"/>
    <w:rsid w:val="00711AB4"/>
    <w:rsid w:val="0071254D"/>
    <w:rsid w:val="00712C8A"/>
    <w:rsid w:val="00715F51"/>
    <w:rsid w:val="00717441"/>
    <w:rsid w:val="007204AE"/>
    <w:rsid w:val="00720C96"/>
    <w:rsid w:val="00720CE9"/>
    <w:rsid w:val="00720D13"/>
    <w:rsid w:val="007210F7"/>
    <w:rsid w:val="007256A6"/>
    <w:rsid w:val="00726105"/>
    <w:rsid w:val="007268EE"/>
    <w:rsid w:val="00727E1D"/>
    <w:rsid w:val="007300EA"/>
    <w:rsid w:val="00731A7B"/>
    <w:rsid w:val="007325A8"/>
    <w:rsid w:val="007326C8"/>
    <w:rsid w:val="00733249"/>
    <w:rsid w:val="00735BBD"/>
    <w:rsid w:val="007362EF"/>
    <w:rsid w:val="0074012F"/>
    <w:rsid w:val="00742F93"/>
    <w:rsid w:val="0074333A"/>
    <w:rsid w:val="00744C05"/>
    <w:rsid w:val="00745686"/>
    <w:rsid w:val="00746F3B"/>
    <w:rsid w:val="00750653"/>
    <w:rsid w:val="00750684"/>
    <w:rsid w:val="00751F61"/>
    <w:rsid w:val="00754F8A"/>
    <w:rsid w:val="0075566A"/>
    <w:rsid w:val="00756D2C"/>
    <w:rsid w:val="0076051D"/>
    <w:rsid w:val="00760916"/>
    <w:rsid w:val="007624D1"/>
    <w:rsid w:val="0076339A"/>
    <w:rsid w:val="0076464D"/>
    <w:rsid w:val="00764E39"/>
    <w:rsid w:val="00765929"/>
    <w:rsid w:val="007661F5"/>
    <w:rsid w:val="00767EBB"/>
    <w:rsid w:val="00770181"/>
    <w:rsid w:val="007713B3"/>
    <w:rsid w:val="0077238E"/>
    <w:rsid w:val="00772DA9"/>
    <w:rsid w:val="00772EC2"/>
    <w:rsid w:val="0077691E"/>
    <w:rsid w:val="00776E89"/>
    <w:rsid w:val="00777ADA"/>
    <w:rsid w:val="007801B1"/>
    <w:rsid w:val="007814A8"/>
    <w:rsid w:val="007849C2"/>
    <w:rsid w:val="007900D1"/>
    <w:rsid w:val="00791233"/>
    <w:rsid w:val="0079203A"/>
    <w:rsid w:val="00792E3E"/>
    <w:rsid w:val="00795FEE"/>
    <w:rsid w:val="00796B8D"/>
    <w:rsid w:val="0079728C"/>
    <w:rsid w:val="00797F99"/>
    <w:rsid w:val="00797FD6"/>
    <w:rsid w:val="007A0C1F"/>
    <w:rsid w:val="007A1CD5"/>
    <w:rsid w:val="007A2197"/>
    <w:rsid w:val="007A2952"/>
    <w:rsid w:val="007A2ED4"/>
    <w:rsid w:val="007A394C"/>
    <w:rsid w:val="007A3989"/>
    <w:rsid w:val="007A45E2"/>
    <w:rsid w:val="007A4B6F"/>
    <w:rsid w:val="007A51FB"/>
    <w:rsid w:val="007A7690"/>
    <w:rsid w:val="007B208D"/>
    <w:rsid w:val="007B5BEC"/>
    <w:rsid w:val="007B61DC"/>
    <w:rsid w:val="007C0F50"/>
    <w:rsid w:val="007C0F8C"/>
    <w:rsid w:val="007C144D"/>
    <w:rsid w:val="007C280F"/>
    <w:rsid w:val="007C2E41"/>
    <w:rsid w:val="007C42C8"/>
    <w:rsid w:val="007C598C"/>
    <w:rsid w:val="007C5B73"/>
    <w:rsid w:val="007C7405"/>
    <w:rsid w:val="007D4B2B"/>
    <w:rsid w:val="007D57D0"/>
    <w:rsid w:val="007D5AED"/>
    <w:rsid w:val="007D5D71"/>
    <w:rsid w:val="007D61DC"/>
    <w:rsid w:val="007D7152"/>
    <w:rsid w:val="007E0802"/>
    <w:rsid w:val="007E0AA6"/>
    <w:rsid w:val="007E4BD2"/>
    <w:rsid w:val="007E5BE1"/>
    <w:rsid w:val="007E6363"/>
    <w:rsid w:val="007E652E"/>
    <w:rsid w:val="007E7243"/>
    <w:rsid w:val="007E7414"/>
    <w:rsid w:val="007E786A"/>
    <w:rsid w:val="007E7979"/>
    <w:rsid w:val="007F0645"/>
    <w:rsid w:val="007F06C6"/>
    <w:rsid w:val="007F1777"/>
    <w:rsid w:val="007F1C92"/>
    <w:rsid w:val="007F3617"/>
    <w:rsid w:val="007F5170"/>
    <w:rsid w:val="00800ABC"/>
    <w:rsid w:val="008022A3"/>
    <w:rsid w:val="00803FCD"/>
    <w:rsid w:val="00804469"/>
    <w:rsid w:val="00805608"/>
    <w:rsid w:val="00805D6B"/>
    <w:rsid w:val="0080615F"/>
    <w:rsid w:val="00807A25"/>
    <w:rsid w:val="00811213"/>
    <w:rsid w:val="00811C57"/>
    <w:rsid w:val="008123C3"/>
    <w:rsid w:val="0081354C"/>
    <w:rsid w:val="00814F27"/>
    <w:rsid w:val="00816745"/>
    <w:rsid w:val="00816C55"/>
    <w:rsid w:val="008173C0"/>
    <w:rsid w:val="00817F92"/>
    <w:rsid w:val="008218F0"/>
    <w:rsid w:val="008218FC"/>
    <w:rsid w:val="00823DBB"/>
    <w:rsid w:val="00824B92"/>
    <w:rsid w:val="00830E08"/>
    <w:rsid w:val="00831E8B"/>
    <w:rsid w:val="008322EE"/>
    <w:rsid w:val="00832F1C"/>
    <w:rsid w:val="00833B09"/>
    <w:rsid w:val="008355F4"/>
    <w:rsid w:val="008356E6"/>
    <w:rsid w:val="008360BF"/>
    <w:rsid w:val="008369AE"/>
    <w:rsid w:val="0083706B"/>
    <w:rsid w:val="00841317"/>
    <w:rsid w:val="008425CA"/>
    <w:rsid w:val="00844328"/>
    <w:rsid w:val="00845473"/>
    <w:rsid w:val="0085159E"/>
    <w:rsid w:val="00851B62"/>
    <w:rsid w:val="00852DE7"/>
    <w:rsid w:val="00852F06"/>
    <w:rsid w:val="00853F32"/>
    <w:rsid w:val="00855728"/>
    <w:rsid w:val="008559A5"/>
    <w:rsid w:val="00855C2B"/>
    <w:rsid w:val="00855D11"/>
    <w:rsid w:val="008565D3"/>
    <w:rsid w:val="00856B79"/>
    <w:rsid w:val="008578D4"/>
    <w:rsid w:val="008632A2"/>
    <w:rsid w:val="00866D09"/>
    <w:rsid w:val="008670F3"/>
    <w:rsid w:val="008673B8"/>
    <w:rsid w:val="00870F53"/>
    <w:rsid w:val="00871459"/>
    <w:rsid w:val="00871B68"/>
    <w:rsid w:val="00872647"/>
    <w:rsid w:val="00872FE6"/>
    <w:rsid w:val="00874B77"/>
    <w:rsid w:val="00875A04"/>
    <w:rsid w:val="00877D51"/>
    <w:rsid w:val="00880541"/>
    <w:rsid w:val="00881D5E"/>
    <w:rsid w:val="00882754"/>
    <w:rsid w:val="008838D0"/>
    <w:rsid w:val="00884BC9"/>
    <w:rsid w:val="00886436"/>
    <w:rsid w:val="0089027C"/>
    <w:rsid w:val="0089063E"/>
    <w:rsid w:val="0089100B"/>
    <w:rsid w:val="00891101"/>
    <w:rsid w:val="00891CFF"/>
    <w:rsid w:val="00892563"/>
    <w:rsid w:val="00892929"/>
    <w:rsid w:val="00892B6C"/>
    <w:rsid w:val="00893011"/>
    <w:rsid w:val="00893519"/>
    <w:rsid w:val="00893570"/>
    <w:rsid w:val="00894DF6"/>
    <w:rsid w:val="008A0A9D"/>
    <w:rsid w:val="008A0FFB"/>
    <w:rsid w:val="008A1700"/>
    <w:rsid w:val="008A2282"/>
    <w:rsid w:val="008A25A8"/>
    <w:rsid w:val="008A37C0"/>
    <w:rsid w:val="008A4C98"/>
    <w:rsid w:val="008A6DC0"/>
    <w:rsid w:val="008A74AD"/>
    <w:rsid w:val="008A74CF"/>
    <w:rsid w:val="008A7E9C"/>
    <w:rsid w:val="008B0497"/>
    <w:rsid w:val="008B35AD"/>
    <w:rsid w:val="008B43CE"/>
    <w:rsid w:val="008B4A01"/>
    <w:rsid w:val="008C03E2"/>
    <w:rsid w:val="008C0DB8"/>
    <w:rsid w:val="008C1606"/>
    <w:rsid w:val="008C1DD9"/>
    <w:rsid w:val="008C4760"/>
    <w:rsid w:val="008C4D87"/>
    <w:rsid w:val="008C5670"/>
    <w:rsid w:val="008C5ECF"/>
    <w:rsid w:val="008C67A9"/>
    <w:rsid w:val="008C6A86"/>
    <w:rsid w:val="008C7878"/>
    <w:rsid w:val="008D05FE"/>
    <w:rsid w:val="008D0E2A"/>
    <w:rsid w:val="008D28E2"/>
    <w:rsid w:val="008D2FB8"/>
    <w:rsid w:val="008D3BA2"/>
    <w:rsid w:val="008D4BF8"/>
    <w:rsid w:val="008D4E2A"/>
    <w:rsid w:val="008D6D5D"/>
    <w:rsid w:val="008D7263"/>
    <w:rsid w:val="008E07B9"/>
    <w:rsid w:val="008E2EEF"/>
    <w:rsid w:val="008E30EE"/>
    <w:rsid w:val="008E398A"/>
    <w:rsid w:val="008E3AAD"/>
    <w:rsid w:val="008E4456"/>
    <w:rsid w:val="008E575A"/>
    <w:rsid w:val="008E6491"/>
    <w:rsid w:val="008E6535"/>
    <w:rsid w:val="008E67F2"/>
    <w:rsid w:val="008E6919"/>
    <w:rsid w:val="008E7EF8"/>
    <w:rsid w:val="008F1FA7"/>
    <w:rsid w:val="008F3924"/>
    <w:rsid w:val="008F40FA"/>
    <w:rsid w:val="008F4B32"/>
    <w:rsid w:val="00901861"/>
    <w:rsid w:val="00902B21"/>
    <w:rsid w:val="00904008"/>
    <w:rsid w:val="00904A52"/>
    <w:rsid w:val="009054B2"/>
    <w:rsid w:val="00905678"/>
    <w:rsid w:val="009056B3"/>
    <w:rsid w:val="00905A00"/>
    <w:rsid w:val="00906242"/>
    <w:rsid w:val="009116AD"/>
    <w:rsid w:val="009117A7"/>
    <w:rsid w:val="00912D37"/>
    <w:rsid w:val="00913989"/>
    <w:rsid w:val="009149FC"/>
    <w:rsid w:val="00915575"/>
    <w:rsid w:val="0091587B"/>
    <w:rsid w:val="0091663D"/>
    <w:rsid w:val="00917DCE"/>
    <w:rsid w:val="0092052C"/>
    <w:rsid w:val="00920D5B"/>
    <w:rsid w:val="00920F73"/>
    <w:rsid w:val="00921133"/>
    <w:rsid w:val="0092155D"/>
    <w:rsid w:val="009218BF"/>
    <w:rsid w:val="009226AE"/>
    <w:rsid w:val="00922EA7"/>
    <w:rsid w:val="00923969"/>
    <w:rsid w:val="00925F8F"/>
    <w:rsid w:val="0093215E"/>
    <w:rsid w:val="00932EE2"/>
    <w:rsid w:val="00933092"/>
    <w:rsid w:val="00933597"/>
    <w:rsid w:val="00933BB6"/>
    <w:rsid w:val="0093416D"/>
    <w:rsid w:val="00935748"/>
    <w:rsid w:val="0093593F"/>
    <w:rsid w:val="00936484"/>
    <w:rsid w:val="00942354"/>
    <w:rsid w:val="00942A34"/>
    <w:rsid w:val="00944702"/>
    <w:rsid w:val="00944FC8"/>
    <w:rsid w:val="00945ED9"/>
    <w:rsid w:val="00951340"/>
    <w:rsid w:val="00953901"/>
    <w:rsid w:val="00953CCB"/>
    <w:rsid w:val="00953D10"/>
    <w:rsid w:val="00955754"/>
    <w:rsid w:val="00955991"/>
    <w:rsid w:val="00956B68"/>
    <w:rsid w:val="00956BC3"/>
    <w:rsid w:val="00957414"/>
    <w:rsid w:val="009607E5"/>
    <w:rsid w:val="0096239E"/>
    <w:rsid w:val="0096297A"/>
    <w:rsid w:val="009629B5"/>
    <w:rsid w:val="00962D60"/>
    <w:rsid w:val="00963C73"/>
    <w:rsid w:val="009640C3"/>
    <w:rsid w:val="009652BF"/>
    <w:rsid w:val="0096537C"/>
    <w:rsid w:val="009660DC"/>
    <w:rsid w:val="0096632E"/>
    <w:rsid w:val="009678D9"/>
    <w:rsid w:val="00971561"/>
    <w:rsid w:val="009734C0"/>
    <w:rsid w:val="00974B7B"/>
    <w:rsid w:val="0097545B"/>
    <w:rsid w:val="00976990"/>
    <w:rsid w:val="00977044"/>
    <w:rsid w:val="00980212"/>
    <w:rsid w:val="00981BFB"/>
    <w:rsid w:val="009823F2"/>
    <w:rsid w:val="00982F9C"/>
    <w:rsid w:val="00984A67"/>
    <w:rsid w:val="00985BAB"/>
    <w:rsid w:val="009867FF"/>
    <w:rsid w:val="00986812"/>
    <w:rsid w:val="00986900"/>
    <w:rsid w:val="00987117"/>
    <w:rsid w:val="0098712F"/>
    <w:rsid w:val="009914DF"/>
    <w:rsid w:val="009919B7"/>
    <w:rsid w:val="009924ED"/>
    <w:rsid w:val="00993C26"/>
    <w:rsid w:val="00993D39"/>
    <w:rsid w:val="00993F19"/>
    <w:rsid w:val="00994265"/>
    <w:rsid w:val="009A0EE4"/>
    <w:rsid w:val="009A2D00"/>
    <w:rsid w:val="009A3C07"/>
    <w:rsid w:val="009A60B7"/>
    <w:rsid w:val="009A62AB"/>
    <w:rsid w:val="009A6AAA"/>
    <w:rsid w:val="009B1BE7"/>
    <w:rsid w:val="009B33BE"/>
    <w:rsid w:val="009B46E6"/>
    <w:rsid w:val="009B5CB9"/>
    <w:rsid w:val="009B6A4F"/>
    <w:rsid w:val="009B7961"/>
    <w:rsid w:val="009C1A47"/>
    <w:rsid w:val="009C2543"/>
    <w:rsid w:val="009C313E"/>
    <w:rsid w:val="009C452B"/>
    <w:rsid w:val="009C4A52"/>
    <w:rsid w:val="009C6761"/>
    <w:rsid w:val="009C6D06"/>
    <w:rsid w:val="009C7BB0"/>
    <w:rsid w:val="009D195A"/>
    <w:rsid w:val="009D1B02"/>
    <w:rsid w:val="009D2A8D"/>
    <w:rsid w:val="009D2C86"/>
    <w:rsid w:val="009D4267"/>
    <w:rsid w:val="009D5AD0"/>
    <w:rsid w:val="009D677E"/>
    <w:rsid w:val="009D6B59"/>
    <w:rsid w:val="009D7EDB"/>
    <w:rsid w:val="009E25A4"/>
    <w:rsid w:val="009E2FA9"/>
    <w:rsid w:val="009E2FD5"/>
    <w:rsid w:val="009E32B5"/>
    <w:rsid w:val="009E4465"/>
    <w:rsid w:val="009E5453"/>
    <w:rsid w:val="009E6F29"/>
    <w:rsid w:val="009F2699"/>
    <w:rsid w:val="009F2812"/>
    <w:rsid w:val="009F2901"/>
    <w:rsid w:val="009F2CAF"/>
    <w:rsid w:val="009F411B"/>
    <w:rsid w:val="009F4DA2"/>
    <w:rsid w:val="009F7E50"/>
    <w:rsid w:val="00A013A7"/>
    <w:rsid w:val="00A022CD"/>
    <w:rsid w:val="00A02AAF"/>
    <w:rsid w:val="00A03297"/>
    <w:rsid w:val="00A03F50"/>
    <w:rsid w:val="00A03F83"/>
    <w:rsid w:val="00A05550"/>
    <w:rsid w:val="00A06209"/>
    <w:rsid w:val="00A07265"/>
    <w:rsid w:val="00A075A3"/>
    <w:rsid w:val="00A10A15"/>
    <w:rsid w:val="00A10A21"/>
    <w:rsid w:val="00A10A81"/>
    <w:rsid w:val="00A10A8A"/>
    <w:rsid w:val="00A116A4"/>
    <w:rsid w:val="00A12C7E"/>
    <w:rsid w:val="00A13025"/>
    <w:rsid w:val="00A1447F"/>
    <w:rsid w:val="00A15B7C"/>
    <w:rsid w:val="00A16D54"/>
    <w:rsid w:val="00A17A46"/>
    <w:rsid w:val="00A21F90"/>
    <w:rsid w:val="00A221C7"/>
    <w:rsid w:val="00A248E8"/>
    <w:rsid w:val="00A25324"/>
    <w:rsid w:val="00A25A78"/>
    <w:rsid w:val="00A261DC"/>
    <w:rsid w:val="00A26249"/>
    <w:rsid w:val="00A269A6"/>
    <w:rsid w:val="00A269BD"/>
    <w:rsid w:val="00A30AE9"/>
    <w:rsid w:val="00A34729"/>
    <w:rsid w:val="00A347A7"/>
    <w:rsid w:val="00A34DD5"/>
    <w:rsid w:val="00A34E4E"/>
    <w:rsid w:val="00A350C6"/>
    <w:rsid w:val="00A35A51"/>
    <w:rsid w:val="00A35BE5"/>
    <w:rsid w:val="00A40409"/>
    <w:rsid w:val="00A408DE"/>
    <w:rsid w:val="00A4202A"/>
    <w:rsid w:val="00A43F0E"/>
    <w:rsid w:val="00A4636C"/>
    <w:rsid w:val="00A50406"/>
    <w:rsid w:val="00A511AC"/>
    <w:rsid w:val="00A52960"/>
    <w:rsid w:val="00A52E45"/>
    <w:rsid w:val="00A53990"/>
    <w:rsid w:val="00A53EB1"/>
    <w:rsid w:val="00A53F3B"/>
    <w:rsid w:val="00A54A36"/>
    <w:rsid w:val="00A56F0F"/>
    <w:rsid w:val="00A57578"/>
    <w:rsid w:val="00A60050"/>
    <w:rsid w:val="00A604A4"/>
    <w:rsid w:val="00A6056F"/>
    <w:rsid w:val="00A607EC"/>
    <w:rsid w:val="00A62B57"/>
    <w:rsid w:val="00A62CF6"/>
    <w:rsid w:val="00A633F8"/>
    <w:rsid w:val="00A63C38"/>
    <w:rsid w:val="00A64083"/>
    <w:rsid w:val="00A643AD"/>
    <w:rsid w:val="00A65C95"/>
    <w:rsid w:val="00A66644"/>
    <w:rsid w:val="00A667CA"/>
    <w:rsid w:val="00A66F12"/>
    <w:rsid w:val="00A67391"/>
    <w:rsid w:val="00A67D9C"/>
    <w:rsid w:val="00A7013B"/>
    <w:rsid w:val="00A71CE5"/>
    <w:rsid w:val="00A72F8C"/>
    <w:rsid w:val="00A7364F"/>
    <w:rsid w:val="00A73A39"/>
    <w:rsid w:val="00A75566"/>
    <w:rsid w:val="00A77416"/>
    <w:rsid w:val="00A77610"/>
    <w:rsid w:val="00A80617"/>
    <w:rsid w:val="00A806D5"/>
    <w:rsid w:val="00A82047"/>
    <w:rsid w:val="00A82072"/>
    <w:rsid w:val="00A82D08"/>
    <w:rsid w:val="00A83420"/>
    <w:rsid w:val="00A840A2"/>
    <w:rsid w:val="00A84C8A"/>
    <w:rsid w:val="00A8668E"/>
    <w:rsid w:val="00A91C56"/>
    <w:rsid w:val="00A92111"/>
    <w:rsid w:val="00A92613"/>
    <w:rsid w:val="00A94DA6"/>
    <w:rsid w:val="00A9500C"/>
    <w:rsid w:val="00A9529A"/>
    <w:rsid w:val="00A95E60"/>
    <w:rsid w:val="00A97A28"/>
    <w:rsid w:val="00AA0CA0"/>
    <w:rsid w:val="00AA0CCA"/>
    <w:rsid w:val="00AA160D"/>
    <w:rsid w:val="00AA26E4"/>
    <w:rsid w:val="00AA2D17"/>
    <w:rsid w:val="00AA4374"/>
    <w:rsid w:val="00AA6C5F"/>
    <w:rsid w:val="00AA719E"/>
    <w:rsid w:val="00AA79F3"/>
    <w:rsid w:val="00AB2758"/>
    <w:rsid w:val="00AB2764"/>
    <w:rsid w:val="00AB4DC7"/>
    <w:rsid w:val="00AB5320"/>
    <w:rsid w:val="00AB7111"/>
    <w:rsid w:val="00AB774C"/>
    <w:rsid w:val="00AC1AE3"/>
    <w:rsid w:val="00AC1F8B"/>
    <w:rsid w:val="00AC2B1E"/>
    <w:rsid w:val="00AC39B8"/>
    <w:rsid w:val="00AC588F"/>
    <w:rsid w:val="00AC58FD"/>
    <w:rsid w:val="00AC5B3C"/>
    <w:rsid w:val="00AC5C2A"/>
    <w:rsid w:val="00AC6113"/>
    <w:rsid w:val="00AC65C0"/>
    <w:rsid w:val="00AD0CED"/>
    <w:rsid w:val="00AD10B3"/>
    <w:rsid w:val="00AD11F3"/>
    <w:rsid w:val="00AD1930"/>
    <w:rsid w:val="00AD1C0A"/>
    <w:rsid w:val="00AD265B"/>
    <w:rsid w:val="00AD45A2"/>
    <w:rsid w:val="00AE0F25"/>
    <w:rsid w:val="00AE109A"/>
    <w:rsid w:val="00AE1881"/>
    <w:rsid w:val="00AE4199"/>
    <w:rsid w:val="00AE780C"/>
    <w:rsid w:val="00AE7ECA"/>
    <w:rsid w:val="00AF0E6B"/>
    <w:rsid w:val="00AF1BD6"/>
    <w:rsid w:val="00AF225A"/>
    <w:rsid w:val="00AF2561"/>
    <w:rsid w:val="00AF298D"/>
    <w:rsid w:val="00AF3BBC"/>
    <w:rsid w:val="00AF3E23"/>
    <w:rsid w:val="00AF3F5C"/>
    <w:rsid w:val="00AF42D4"/>
    <w:rsid w:val="00AF56A7"/>
    <w:rsid w:val="00AF5DDC"/>
    <w:rsid w:val="00AF5EA2"/>
    <w:rsid w:val="00AF7556"/>
    <w:rsid w:val="00B00274"/>
    <w:rsid w:val="00B00A87"/>
    <w:rsid w:val="00B01D5B"/>
    <w:rsid w:val="00B031BE"/>
    <w:rsid w:val="00B03880"/>
    <w:rsid w:val="00B0462B"/>
    <w:rsid w:val="00B05199"/>
    <w:rsid w:val="00B05757"/>
    <w:rsid w:val="00B059C6"/>
    <w:rsid w:val="00B05B0C"/>
    <w:rsid w:val="00B061CD"/>
    <w:rsid w:val="00B0671D"/>
    <w:rsid w:val="00B119CA"/>
    <w:rsid w:val="00B11B97"/>
    <w:rsid w:val="00B11F3B"/>
    <w:rsid w:val="00B12BEA"/>
    <w:rsid w:val="00B12FCF"/>
    <w:rsid w:val="00B136CB"/>
    <w:rsid w:val="00B1402A"/>
    <w:rsid w:val="00B14ACA"/>
    <w:rsid w:val="00B15970"/>
    <w:rsid w:val="00B160EE"/>
    <w:rsid w:val="00B1635C"/>
    <w:rsid w:val="00B20C49"/>
    <w:rsid w:val="00B21FEA"/>
    <w:rsid w:val="00B22A3D"/>
    <w:rsid w:val="00B237D3"/>
    <w:rsid w:val="00B24552"/>
    <w:rsid w:val="00B2514C"/>
    <w:rsid w:val="00B25DC1"/>
    <w:rsid w:val="00B32C8B"/>
    <w:rsid w:val="00B33237"/>
    <w:rsid w:val="00B34B28"/>
    <w:rsid w:val="00B35228"/>
    <w:rsid w:val="00B35617"/>
    <w:rsid w:val="00B36370"/>
    <w:rsid w:val="00B372A8"/>
    <w:rsid w:val="00B3775B"/>
    <w:rsid w:val="00B40181"/>
    <w:rsid w:val="00B42F51"/>
    <w:rsid w:val="00B43B3C"/>
    <w:rsid w:val="00B43BA5"/>
    <w:rsid w:val="00B449F5"/>
    <w:rsid w:val="00B44C69"/>
    <w:rsid w:val="00B454EF"/>
    <w:rsid w:val="00B45F37"/>
    <w:rsid w:val="00B46E53"/>
    <w:rsid w:val="00B50847"/>
    <w:rsid w:val="00B50EA3"/>
    <w:rsid w:val="00B51B37"/>
    <w:rsid w:val="00B51FA8"/>
    <w:rsid w:val="00B5291E"/>
    <w:rsid w:val="00B52EEE"/>
    <w:rsid w:val="00B53250"/>
    <w:rsid w:val="00B53822"/>
    <w:rsid w:val="00B54F92"/>
    <w:rsid w:val="00B55258"/>
    <w:rsid w:val="00B55E09"/>
    <w:rsid w:val="00B560C0"/>
    <w:rsid w:val="00B56B70"/>
    <w:rsid w:val="00B57AD0"/>
    <w:rsid w:val="00B57B07"/>
    <w:rsid w:val="00B57B86"/>
    <w:rsid w:val="00B6008D"/>
    <w:rsid w:val="00B65568"/>
    <w:rsid w:val="00B66368"/>
    <w:rsid w:val="00B66EA1"/>
    <w:rsid w:val="00B67554"/>
    <w:rsid w:val="00B67B9B"/>
    <w:rsid w:val="00B706C9"/>
    <w:rsid w:val="00B71E05"/>
    <w:rsid w:val="00B76F12"/>
    <w:rsid w:val="00B80321"/>
    <w:rsid w:val="00B812E4"/>
    <w:rsid w:val="00B81DAA"/>
    <w:rsid w:val="00B826F3"/>
    <w:rsid w:val="00B82FFE"/>
    <w:rsid w:val="00B830DD"/>
    <w:rsid w:val="00B850A3"/>
    <w:rsid w:val="00B868B6"/>
    <w:rsid w:val="00B86C42"/>
    <w:rsid w:val="00B90209"/>
    <w:rsid w:val="00B902D5"/>
    <w:rsid w:val="00B906CA"/>
    <w:rsid w:val="00B90C28"/>
    <w:rsid w:val="00B9320B"/>
    <w:rsid w:val="00B93BF7"/>
    <w:rsid w:val="00B958DF"/>
    <w:rsid w:val="00B95DA1"/>
    <w:rsid w:val="00B96212"/>
    <w:rsid w:val="00B96897"/>
    <w:rsid w:val="00B96F56"/>
    <w:rsid w:val="00B972B3"/>
    <w:rsid w:val="00BA18B4"/>
    <w:rsid w:val="00BA2B82"/>
    <w:rsid w:val="00BA367B"/>
    <w:rsid w:val="00BA3CDA"/>
    <w:rsid w:val="00BA5876"/>
    <w:rsid w:val="00BA60CD"/>
    <w:rsid w:val="00BA68EE"/>
    <w:rsid w:val="00BA75F9"/>
    <w:rsid w:val="00BA7ED8"/>
    <w:rsid w:val="00BB04E3"/>
    <w:rsid w:val="00BB0A02"/>
    <w:rsid w:val="00BB13D6"/>
    <w:rsid w:val="00BB247B"/>
    <w:rsid w:val="00BB3176"/>
    <w:rsid w:val="00BB32B1"/>
    <w:rsid w:val="00BB376B"/>
    <w:rsid w:val="00BB3F5E"/>
    <w:rsid w:val="00BB5A9E"/>
    <w:rsid w:val="00BB5C33"/>
    <w:rsid w:val="00BB5CED"/>
    <w:rsid w:val="00BB7D13"/>
    <w:rsid w:val="00BC08B8"/>
    <w:rsid w:val="00BC091C"/>
    <w:rsid w:val="00BC0C5A"/>
    <w:rsid w:val="00BC2832"/>
    <w:rsid w:val="00BC48AE"/>
    <w:rsid w:val="00BC5108"/>
    <w:rsid w:val="00BC62FC"/>
    <w:rsid w:val="00BC7070"/>
    <w:rsid w:val="00BC7431"/>
    <w:rsid w:val="00BD0437"/>
    <w:rsid w:val="00BD29C6"/>
    <w:rsid w:val="00BD2F44"/>
    <w:rsid w:val="00BD2FA7"/>
    <w:rsid w:val="00BD5E9C"/>
    <w:rsid w:val="00BD5F7A"/>
    <w:rsid w:val="00BD6181"/>
    <w:rsid w:val="00BD6A01"/>
    <w:rsid w:val="00BD6DA7"/>
    <w:rsid w:val="00BD7213"/>
    <w:rsid w:val="00BE071F"/>
    <w:rsid w:val="00BE1C76"/>
    <w:rsid w:val="00BE1E9F"/>
    <w:rsid w:val="00BE4C56"/>
    <w:rsid w:val="00BE591D"/>
    <w:rsid w:val="00BE7199"/>
    <w:rsid w:val="00BF08DC"/>
    <w:rsid w:val="00BF362C"/>
    <w:rsid w:val="00BF4301"/>
    <w:rsid w:val="00BF5696"/>
    <w:rsid w:val="00BF7B92"/>
    <w:rsid w:val="00C010A5"/>
    <w:rsid w:val="00C01FD0"/>
    <w:rsid w:val="00C02EFF"/>
    <w:rsid w:val="00C059FB"/>
    <w:rsid w:val="00C06145"/>
    <w:rsid w:val="00C10373"/>
    <w:rsid w:val="00C10E67"/>
    <w:rsid w:val="00C111BD"/>
    <w:rsid w:val="00C12B1B"/>
    <w:rsid w:val="00C1394F"/>
    <w:rsid w:val="00C13AF4"/>
    <w:rsid w:val="00C13ED2"/>
    <w:rsid w:val="00C1502F"/>
    <w:rsid w:val="00C166CF"/>
    <w:rsid w:val="00C16734"/>
    <w:rsid w:val="00C171CE"/>
    <w:rsid w:val="00C2005D"/>
    <w:rsid w:val="00C2026F"/>
    <w:rsid w:val="00C20D02"/>
    <w:rsid w:val="00C21648"/>
    <w:rsid w:val="00C24008"/>
    <w:rsid w:val="00C270B0"/>
    <w:rsid w:val="00C273CD"/>
    <w:rsid w:val="00C2744F"/>
    <w:rsid w:val="00C27968"/>
    <w:rsid w:val="00C27E5E"/>
    <w:rsid w:val="00C314B3"/>
    <w:rsid w:val="00C31519"/>
    <w:rsid w:val="00C330E5"/>
    <w:rsid w:val="00C33521"/>
    <w:rsid w:val="00C3374F"/>
    <w:rsid w:val="00C349C6"/>
    <w:rsid w:val="00C358EE"/>
    <w:rsid w:val="00C35C4B"/>
    <w:rsid w:val="00C362CF"/>
    <w:rsid w:val="00C36AD3"/>
    <w:rsid w:val="00C417BD"/>
    <w:rsid w:val="00C41CB8"/>
    <w:rsid w:val="00C41E43"/>
    <w:rsid w:val="00C4661C"/>
    <w:rsid w:val="00C46F03"/>
    <w:rsid w:val="00C50CDD"/>
    <w:rsid w:val="00C52980"/>
    <w:rsid w:val="00C52ACD"/>
    <w:rsid w:val="00C54D82"/>
    <w:rsid w:val="00C56041"/>
    <w:rsid w:val="00C56401"/>
    <w:rsid w:val="00C569F7"/>
    <w:rsid w:val="00C574DD"/>
    <w:rsid w:val="00C60766"/>
    <w:rsid w:val="00C61921"/>
    <w:rsid w:val="00C62130"/>
    <w:rsid w:val="00C63913"/>
    <w:rsid w:val="00C64BF3"/>
    <w:rsid w:val="00C64FDD"/>
    <w:rsid w:val="00C6690E"/>
    <w:rsid w:val="00C66A77"/>
    <w:rsid w:val="00C673BB"/>
    <w:rsid w:val="00C67F1F"/>
    <w:rsid w:val="00C70124"/>
    <w:rsid w:val="00C707ED"/>
    <w:rsid w:val="00C70B94"/>
    <w:rsid w:val="00C73611"/>
    <w:rsid w:val="00C73BFF"/>
    <w:rsid w:val="00C75324"/>
    <w:rsid w:val="00C75D70"/>
    <w:rsid w:val="00C76599"/>
    <w:rsid w:val="00C76C5B"/>
    <w:rsid w:val="00C7783F"/>
    <w:rsid w:val="00C808AA"/>
    <w:rsid w:val="00C81D21"/>
    <w:rsid w:val="00C822DF"/>
    <w:rsid w:val="00C824C4"/>
    <w:rsid w:val="00C82F5A"/>
    <w:rsid w:val="00C85CFE"/>
    <w:rsid w:val="00C90661"/>
    <w:rsid w:val="00C90BA3"/>
    <w:rsid w:val="00C90F9C"/>
    <w:rsid w:val="00C9288F"/>
    <w:rsid w:val="00C93AC9"/>
    <w:rsid w:val="00C93E7E"/>
    <w:rsid w:val="00C952AB"/>
    <w:rsid w:val="00C9557F"/>
    <w:rsid w:val="00C96763"/>
    <w:rsid w:val="00CA07E8"/>
    <w:rsid w:val="00CA1CE2"/>
    <w:rsid w:val="00CA2671"/>
    <w:rsid w:val="00CA3C10"/>
    <w:rsid w:val="00CA4D6F"/>
    <w:rsid w:val="00CA5D42"/>
    <w:rsid w:val="00CA718C"/>
    <w:rsid w:val="00CB041C"/>
    <w:rsid w:val="00CB10DB"/>
    <w:rsid w:val="00CB14C4"/>
    <w:rsid w:val="00CB1E17"/>
    <w:rsid w:val="00CB2873"/>
    <w:rsid w:val="00CB490D"/>
    <w:rsid w:val="00CB4A0A"/>
    <w:rsid w:val="00CB4F65"/>
    <w:rsid w:val="00CB64C9"/>
    <w:rsid w:val="00CB6917"/>
    <w:rsid w:val="00CB6B5A"/>
    <w:rsid w:val="00CB6F56"/>
    <w:rsid w:val="00CC00F4"/>
    <w:rsid w:val="00CC0536"/>
    <w:rsid w:val="00CC368C"/>
    <w:rsid w:val="00CC3DFE"/>
    <w:rsid w:val="00CC57FE"/>
    <w:rsid w:val="00CC5D6C"/>
    <w:rsid w:val="00CC745F"/>
    <w:rsid w:val="00CC763A"/>
    <w:rsid w:val="00CC76C0"/>
    <w:rsid w:val="00CD1B56"/>
    <w:rsid w:val="00CD1F01"/>
    <w:rsid w:val="00CD38CA"/>
    <w:rsid w:val="00CD45AA"/>
    <w:rsid w:val="00CD50FE"/>
    <w:rsid w:val="00CD566F"/>
    <w:rsid w:val="00CE1AFC"/>
    <w:rsid w:val="00CE3021"/>
    <w:rsid w:val="00CE3B8E"/>
    <w:rsid w:val="00CE5D6E"/>
    <w:rsid w:val="00CE7F0B"/>
    <w:rsid w:val="00CF04DA"/>
    <w:rsid w:val="00CF1E9F"/>
    <w:rsid w:val="00CF2AA0"/>
    <w:rsid w:val="00CF31CC"/>
    <w:rsid w:val="00CF485E"/>
    <w:rsid w:val="00CF4BEA"/>
    <w:rsid w:val="00CF71BC"/>
    <w:rsid w:val="00CF7DB4"/>
    <w:rsid w:val="00D01B93"/>
    <w:rsid w:val="00D020B2"/>
    <w:rsid w:val="00D024AD"/>
    <w:rsid w:val="00D02BF0"/>
    <w:rsid w:val="00D031F1"/>
    <w:rsid w:val="00D03529"/>
    <w:rsid w:val="00D03DCA"/>
    <w:rsid w:val="00D063F0"/>
    <w:rsid w:val="00D107CC"/>
    <w:rsid w:val="00D10916"/>
    <w:rsid w:val="00D10D28"/>
    <w:rsid w:val="00D113A6"/>
    <w:rsid w:val="00D11798"/>
    <w:rsid w:val="00D126FC"/>
    <w:rsid w:val="00D14813"/>
    <w:rsid w:val="00D14E0A"/>
    <w:rsid w:val="00D15040"/>
    <w:rsid w:val="00D15596"/>
    <w:rsid w:val="00D16E5D"/>
    <w:rsid w:val="00D170F0"/>
    <w:rsid w:val="00D17AEC"/>
    <w:rsid w:val="00D202C4"/>
    <w:rsid w:val="00D20633"/>
    <w:rsid w:val="00D2138F"/>
    <w:rsid w:val="00D21E04"/>
    <w:rsid w:val="00D2380F"/>
    <w:rsid w:val="00D23DD3"/>
    <w:rsid w:val="00D25EF7"/>
    <w:rsid w:val="00D26CF9"/>
    <w:rsid w:val="00D30359"/>
    <w:rsid w:val="00D30546"/>
    <w:rsid w:val="00D31D01"/>
    <w:rsid w:val="00D32995"/>
    <w:rsid w:val="00D33068"/>
    <w:rsid w:val="00D33556"/>
    <w:rsid w:val="00D35954"/>
    <w:rsid w:val="00D3624E"/>
    <w:rsid w:val="00D36BC0"/>
    <w:rsid w:val="00D3754A"/>
    <w:rsid w:val="00D375D3"/>
    <w:rsid w:val="00D376C0"/>
    <w:rsid w:val="00D42F84"/>
    <w:rsid w:val="00D44C14"/>
    <w:rsid w:val="00D461B4"/>
    <w:rsid w:val="00D5046D"/>
    <w:rsid w:val="00D514DC"/>
    <w:rsid w:val="00D529F1"/>
    <w:rsid w:val="00D52B27"/>
    <w:rsid w:val="00D5504D"/>
    <w:rsid w:val="00D5560F"/>
    <w:rsid w:val="00D56959"/>
    <w:rsid w:val="00D56E65"/>
    <w:rsid w:val="00D622B1"/>
    <w:rsid w:val="00D623C3"/>
    <w:rsid w:val="00D63BBD"/>
    <w:rsid w:val="00D63E23"/>
    <w:rsid w:val="00D64E2E"/>
    <w:rsid w:val="00D66B75"/>
    <w:rsid w:val="00D7024B"/>
    <w:rsid w:val="00D7078E"/>
    <w:rsid w:val="00D74E90"/>
    <w:rsid w:val="00D77A94"/>
    <w:rsid w:val="00D800F0"/>
    <w:rsid w:val="00D80E3C"/>
    <w:rsid w:val="00D8118F"/>
    <w:rsid w:val="00D8298E"/>
    <w:rsid w:val="00D82CE6"/>
    <w:rsid w:val="00D855B0"/>
    <w:rsid w:val="00D87464"/>
    <w:rsid w:val="00D91919"/>
    <w:rsid w:val="00D93DDA"/>
    <w:rsid w:val="00D9528C"/>
    <w:rsid w:val="00DA1050"/>
    <w:rsid w:val="00DA1EDC"/>
    <w:rsid w:val="00DA457A"/>
    <w:rsid w:val="00DA5324"/>
    <w:rsid w:val="00DB1BA1"/>
    <w:rsid w:val="00DB4915"/>
    <w:rsid w:val="00DB58CD"/>
    <w:rsid w:val="00DB60C6"/>
    <w:rsid w:val="00DB7E5B"/>
    <w:rsid w:val="00DC1221"/>
    <w:rsid w:val="00DC41FA"/>
    <w:rsid w:val="00DC431F"/>
    <w:rsid w:val="00DC6A35"/>
    <w:rsid w:val="00DC6BD4"/>
    <w:rsid w:val="00DD0302"/>
    <w:rsid w:val="00DD1CB7"/>
    <w:rsid w:val="00DD27EF"/>
    <w:rsid w:val="00DD2F7F"/>
    <w:rsid w:val="00DD3670"/>
    <w:rsid w:val="00DD4F26"/>
    <w:rsid w:val="00DD6F1A"/>
    <w:rsid w:val="00DD799B"/>
    <w:rsid w:val="00DE0C58"/>
    <w:rsid w:val="00DE0E8D"/>
    <w:rsid w:val="00DE17F6"/>
    <w:rsid w:val="00DE2EEC"/>
    <w:rsid w:val="00DE3380"/>
    <w:rsid w:val="00DE4AA7"/>
    <w:rsid w:val="00DE4DBE"/>
    <w:rsid w:val="00DE5E07"/>
    <w:rsid w:val="00DE6B04"/>
    <w:rsid w:val="00DE6FDF"/>
    <w:rsid w:val="00DE7528"/>
    <w:rsid w:val="00DF0E87"/>
    <w:rsid w:val="00DF2420"/>
    <w:rsid w:val="00DF2663"/>
    <w:rsid w:val="00DF2F1E"/>
    <w:rsid w:val="00DF44A4"/>
    <w:rsid w:val="00DF58F0"/>
    <w:rsid w:val="00DF669A"/>
    <w:rsid w:val="00DF6A5C"/>
    <w:rsid w:val="00DF7C0C"/>
    <w:rsid w:val="00E02596"/>
    <w:rsid w:val="00E04DAB"/>
    <w:rsid w:val="00E05389"/>
    <w:rsid w:val="00E057B9"/>
    <w:rsid w:val="00E06CED"/>
    <w:rsid w:val="00E105E6"/>
    <w:rsid w:val="00E12165"/>
    <w:rsid w:val="00E158D2"/>
    <w:rsid w:val="00E15BDD"/>
    <w:rsid w:val="00E15C8B"/>
    <w:rsid w:val="00E161C6"/>
    <w:rsid w:val="00E162A3"/>
    <w:rsid w:val="00E16F89"/>
    <w:rsid w:val="00E170FC"/>
    <w:rsid w:val="00E173D1"/>
    <w:rsid w:val="00E21996"/>
    <w:rsid w:val="00E21AC8"/>
    <w:rsid w:val="00E21EA3"/>
    <w:rsid w:val="00E229A2"/>
    <w:rsid w:val="00E24543"/>
    <w:rsid w:val="00E26A36"/>
    <w:rsid w:val="00E26D2E"/>
    <w:rsid w:val="00E27657"/>
    <w:rsid w:val="00E300BB"/>
    <w:rsid w:val="00E31D56"/>
    <w:rsid w:val="00E33636"/>
    <w:rsid w:val="00E34503"/>
    <w:rsid w:val="00E358A0"/>
    <w:rsid w:val="00E35DD8"/>
    <w:rsid w:val="00E37201"/>
    <w:rsid w:val="00E408B5"/>
    <w:rsid w:val="00E4272F"/>
    <w:rsid w:val="00E435B8"/>
    <w:rsid w:val="00E44B9C"/>
    <w:rsid w:val="00E44D15"/>
    <w:rsid w:val="00E46025"/>
    <w:rsid w:val="00E46EA8"/>
    <w:rsid w:val="00E502BD"/>
    <w:rsid w:val="00E50936"/>
    <w:rsid w:val="00E50F94"/>
    <w:rsid w:val="00E516A0"/>
    <w:rsid w:val="00E53876"/>
    <w:rsid w:val="00E546C8"/>
    <w:rsid w:val="00E548AF"/>
    <w:rsid w:val="00E55512"/>
    <w:rsid w:val="00E56625"/>
    <w:rsid w:val="00E577AC"/>
    <w:rsid w:val="00E608F5"/>
    <w:rsid w:val="00E60DFB"/>
    <w:rsid w:val="00E61309"/>
    <w:rsid w:val="00E62D3B"/>
    <w:rsid w:val="00E62EB4"/>
    <w:rsid w:val="00E63064"/>
    <w:rsid w:val="00E6549D"/>
    <w:rsid w:val="00E65843"/>
    <w:rsid w:val="00E65DEA"/>
    <w:rsid w:val="00E721B1"/>
    <w:rsid w:val="00E734D0"/>
    <w:rsid w:val="00E739E4"/>
    <w:rsid w:val="00E73A06"/>
    <w:rsid w:val="00E741B2"/>
    <w:rsid w:val="00E746D0"/>
    <w:rsid w:val="00E7479F"/>
    <w:rsid w:val="00E80311"/>
    <w:rsid w:val="00E83BCE"/>
    <w:rsid w:val="00E84074"/>
    <w:rsid w:val="00E84AAB"/>
    <w:rsid w:val="00E85ED7"/>
    <w:rsid w:val="00E86D09"/>
    <w:rsid w:val="00E9154F"/>
    <w:rsid w:val="00E91989"/>
    <w:rsid w:val="00E920C3"/>
    <w:rsid w:val="00E92601"/>
    <w:rsid w:val="00E93401"/>
    <w:rsid w:val="00E943C1"/>
    <w:rsid w:val="00E9501C"/>
    <w:rsid w:val="00E95B92"/>
    <w:rsid w:val="00E976E6"/>
    <w:rsid w:val="00EA13BF"/>
    <w:rsid w:val="00EA19B9"/>
    <w:rsid w:val="00EA1DCD"/>
    <w:rsid w:val="00EA34C8"/>
    <w:rsid w:val="00EA502D"/>
    <w:rsid w:val="00EA569D"/>
    <w:rsid w:val="00EB0A93"/>
    <w:rsid w:val="00EB1D9B"/>
    <w:rsid w:val="00EB2B4B"/>
    <w:rsid w:val="00EB2DF8"/>
    <w:rsid w:val="00EB360F"/>
    <w:rsid w:val="00EB57C3"/>
    <w:rsid w:val="00EB796A"/>
    <w:rsid w:val="00EC2396"/>
    <w:rsid w:val="00EC308D"/>
    <w:rsid w:val="00EC3E80"/>
    <w:rsid w:val="00EC4EFC"/>
    <w:rsid w:val="00EC6644"/>
    <w:rsid w:val="00EC6D55"/>
    <w:rsid w:val="00EC7D69"/>
    <w:rsid w:val="00ED0AAE"/>
    <w:rsid w:val="00ED17D4"/>
    <w:rsid w:val="00ED32BD"/>
    <w:rsid w:val="00ED52B1"/>
    <w:rsid w:val="00ED5E29"/>
    <w:rsid w:val="00ED730E"/>
    <w:rsid w:val="00ED7C69"/>
    <w:rsid w:val="00ED7C78"/>
    <w:rsid w:val="00EE0C41"/>
    <w:rsid w:val="00EE151F"/>
    <w:rsid w:val="00EE23F6"/>
    <w:rsid w:val="00EE32A6"/>
    <w:rsid w:val="00EE4D75"/>
    <w:rsid w:val="00EF067A"/>
    <w:rsid w:val="00EF15BC"/>
    <w:rsid w:val="00EF2A53"/>
    <w:rsid w:val="00EF4856"/>
    <w:rsid w:val="00EF50AA"/>
    <w:rsid w:val="00EF54E4"/>
    <w:rsid w:val="00EF6115"/>
    <w:rsid w:val="00EF7260"/>
    <w:rsid w:val="00F00159"/>
    <w:rsid w:val="00F0210C"/>
    <w:rsid w:val="00F02923"/>
    <w:rsid w:val="00F02EA1"/>
    <w:rsid w:val="00F030C3"/>
    <w:rsid w:val="00F054DE"/>
    <w:rsid w:val="00F066A8"/>
    <w:rsid w:val="00F069BE"/>
    <w:rsid w:val="00F06A50"/>
    <w:rsid w:val="00F06BAD"/>
    <w:rsid w:val="00F11625"/>
    <w:rsid w:val="00F11B0A"/>
    <w:rsid w:val="00F14118"/>
    <w:rsid w:val="00F1789B"/>
    <w:rsid w:val="00F17D43"/>
    <w:rsid w:val="00F224DB"/>
    <w:rsid w:val="00F23513"/>
    <w:rsid w:val="00F2444E"/>
    <w:rsid w:val="00F258B8"/>
    <w:rsid w:val="00F25A66"/>
    <w:rsid w:val="00F265AC"/>
    <w:rsid w:val="00F2709D"/>
    <w:rsid w:val="00F30D09"/>
    <w:rsid w:val="00F30D14"/>
    <w:rsid w:val="00F32295"/>
    <w:rsid w:val="00F338A0"/>
    <w:rsid w:val="00F34387"/>
    <w:rsid w:val="00F35583"/>
    <w:rsid w:val="00F35B09"/>
    <w:rsid w:val="00F36153"/>
    <w:rsid w:val="00F37768"/>
    <w:rsid w:val="00F37F36"/>
    <w:rsid w:val="00F403BD"/>
    <w:rsid w:val="00F4428F"/>
    <w:rsid w:val="00F455EC"/>
    <w:rsid w:val="00F471C0"/>
    <w:rsid w:val="00F47E9C"/>
    <w:rsid w:val="00F5107D"/>
    <w:rsid w:val="00F55C04"/>
    <w:rsid w:val="00F61A5C"/>
    <w:rsid w:val="00F63632"/>
    <w:rsid w:val="00F6510E"/>
    <w:rsid w:val="00F65937"/>
    <w:rsid w:val="00F675B1"/>
    <w:rsid w:val="00F67959"/>
    <w:rsid w:val="00F67D0E"/>
    <w:rsid w:val="00F73DBD"/>
    <w:rsid w:val="00F74447"/>
    <w:rsid w:val="00F7633C"/>
    <w:rsid w:val="00F76A58"/>
    <w:rsid w:val="00F76C82"/>
    <w:rsid w:val="00F81B8F"/>
    <w:rsid w:val="00F8349F"/>
    <w:rsid w:val="00F853C0"/>
    <w:rsid w:val="00F8577E"/>
    <w:rsid w:val="00F872C0"/>
    <w:rsid w:val="00F9136E"/>
    <w:rsid w:val="00F91927"/>
    <w:rsid w:val="00F92246"/>
    <w:rsid w:val="00F92A6A"/>
    <w:rsid w:val="00F93267"/>
    <w:rsid w:val="00F943FF"/>
    <w:rsid w:val="00F94D4C"/>
    <w:rsid w:val="00F95CCB"/>
    <w:rsid w:val="00F96579"/>
    <w:rsid w:val="00FA1603"/>
    <w:rsid w:val="00FA23CC"/>
    <w:rsid w:val="00FA2565"/>
    <w:rsid w:val="00FA2623"/>
    <w:rsid w:val="00FA3393"/>
    <w:rsid w:val="00FA4AC2"/>
    <w:rsid w:val="00FA520C"/>
    <w:rsid w:val="00FA5266"/>
    <w:rsid w:val="00FA5E32"/>
    <w:rsid w:val="00FA77D4"/>
    <w:rsid w:val="00FB001D"/>
    <w:rsid w:val="00FB0809"/>
    <w:rsid w:val="00FB0E4C"/>
    <w:rsid w:val="00FB246F"/>
    <w:rsid w:val="00FB395B"/>
    <w:rsid w:val="00FB39B8"/>
    <w:rsid w:val="00FB5274"/>
    <w:rsid w:val="00FB5390"/>
    <w:rsid w:val="00FB60A0"/>
    <w:rsid w:val="00FB7B76"/>
    <w:rsid w:val="00FC36CE"/>
    <w:rsid w:val="00FC37F7"/>
    <w:rsid w:val="00FC610A"/>
    <w:rsid w:val="00FC6516"/>
    <w:rsid w:val="00FC66DB"/>
    <w:rsid w:val="00FC75DB"/>
    <w:rsid w:val="00FD0608"/>
    <w:rsid w:val="00FD0717"/>
    <w:rsid w:val="00FD0D53"/>
    <w:rsid w:val="00FD1414"/>
    <w:rsid w:val="00FD1F41"/>
    <w:rsid w:val="00FD38ED"/>
    <w:rsid w:val="00FD4325"/>
    <w:rsid w:val="00FD4AD5"/>
    <w:rsid w:val="00FD55AE"/>
    <w:rsid w:val="00FD568F"/>
    <w:rsid w:val="00FD6585"/>
    <w:rsid w:val="00FE138C"/>
    <w:rsid w:val="00FE1CE9"/>
    <w:rsid w:val="00FE23DE"/>
    <w:rsid w:val="00FE24DD"/>
    <w:rsid w:val="00FE3B1A"/>
    <w:rsid w:val="00FE3D15"/>
    <w:rsid w:val="00FE483A"/>
    <w:rsid w:val="00FE4B13"/>
    <w:rsid w:val="00FE5DC6"/>
    <w:rsid w:val="00FE5DEF"/>
    <w:rsid w:val="00FE6D8C"/>
    <w:rsid w:val="00FF1F8B"/>
    <w:rsid w:val="00FF2514"/>
    <w:rsid w:val="00FF4FAA"/>
    <w:rsid w:val="00FF5232"/>
    <w:rsid w:val="00FF5979"/>
    <w:rsid w:val="3A5B4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B7D4"/>
  <w15:docId w15:val="{8BD281D4-CFC7-4FEF-ACD6-E2FE34B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B3"/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1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178B3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footer"/>
    <w:basedOn w:val="a"/>
    <w:link w:val="a6"/>
    <w:uiPriority w:val="99"/>
    <w:unhideWhenUsed/>
    <w:qFormat/>
    <w:rsid w:val="003178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3178B3"/>
    <w:rPr>
      <w:rFonts w:eastAsia="Times New Roman"/>
      <w:sz w:val="22"/>
      <w:szCs w:val="22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3178B3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317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178B3"/>
    <w:rPr>
      <w:i/>
      <w:iCs/>
    </w:rPr>
  </w:style>
  <w:style w:type="character" w:styleId="aa">
    <w:name w:val="Hyperlink"/>
    <w:basedOn w:val="a0"/>
    <w:unhideWhenUsed/>
    <w:qFormat/>
    <w:rsid w:val="003178B3"/>
    <w:rPr>
      <w:color w:val="0000FF"/>
      <w:u w:val="single"/>
    </w:rPr>
  </w:style>
  <w:style w:type="character" w:styleId="ab">
    <w:name w:val="page number"/>
    <w:basedOn w:val="a0"/>
    <w:qFormat/>
    <w:rsid w:val="003178B3"/>
  </w:style>
  <w:style w:type="paragraph" w:styleId="ac">
    <w:name w:val="List Paragraph"/>
    <w:basedOn w:val="a"/>
    <w:uiPriority w:val="34"/>
    <w:qFormat/>
    <w:rsid w:val="003178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ий текст (3)_"/>
    <w:link w:val="30"/>
    <w:uiPriority w:val="99"/>
    <w:qFormat/>
    <w:locked/>
    <w:rsid w:val="003178B3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qFormat/>
    <w:rsid w:val="003178B3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1Consolas">
    <w:name w:val="Заголовок №1 + Consolas"/>
    <w:uiPriority w:val="99"/>
    <w:qFormat/>
    <w:rsid w:val="003178B3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Заголовок 1.ЧАСТЬ1"/>
    <w:next w:val="a"/>
    <w:qFormat/>
    <w:rsid w:val="003178B3"/>
    <w:pPr>
      <w:keepNext/>
      <w:spacing w:before="200" w:after="120"/>
      <w:jc w:val="center"/>
    </w:pPr>
    <w:rPr>
      <w:rFonts w:ascii="Arial" w:eastAsia="Times New Roman" w:hAnsi="Arial"/>
      <w:b/>
      <w:caps/>
      <w:kern w:val="28"/>
      <w:lang w:val="uk-UA"/>
    </w:rPr>
  </w:style>
  <w:style w:type="paragraph" w:customStyle="1" w:styleId="ad">
    <w:name w:val="МОН"/>
    <w:basedOn w:val="a"/>
    <w:qFormat/>
    <w:rsid w:val="003178B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customStyle="1" w:styleId="1">
    <w:name w:val="Абзац списка1"/>
    <w:basedOn w:val="a"/>
    <w:qFormat/>
    <w:rsid w:val="003178B3"/>
    <w:pPr>
      <w:ind w:left="720"/>
    </w:pPr>
    <w:rPr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776E89"/>
    <w:rPr>
      <w:color w:val="800080" w:themeColor="followedHyperlink"/>
      <w:u w:val="single"/>
    </w:rPr>
  </w:style>
  <w:style w:type="paragraph" w:customStyle="1" w:styleId="-">
    <w:name w:val="Список_-"/>
    <w:basedOn w:val="a"/>
    <w:autoRedefine/>
    <w:rsid w:val="00E502BD"/>
    <w:pPr>
      <w:widowControl w:val="0"/>
      <w:tabs>
        <w:tab w:val="left" w:pos="567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Звичайний1"/>
    <w:rsid w:val="00E502BD"/>
    <w:pPr>
      <w:spacing w:after="0"/>
    </w:pPr>
    <w:rPr>
      <w:rFonts w:ascii="Arial" w:eastAsia="Arial" w:hAnsi="Arial" w:cs="Arial"/>
      <w:sz w:val="22"/>
      <w:szCs w:val="22"/>
      <w:lang w:eastAsia="uk-UA"/>
    </w:rPr>
  </w:style>
  <w:style w:type="table" w:styleId="af">
    <w:name w:val="Table Grid"/>
    <w:basedOn w:val="a1"/>
    <w:uiPriority w:val="59"/>
    <w:rsid w:val="00B031B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chytel_roku@ukr.ne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chytel_roku@ukr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chytel_roku@ukr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mon.gov.ua/ua/konkursi-dlya-pedagogiv/konkurs-uchitel-roku/uchitel-roku-2021" TargetMode="External"/><Relationship Id="rId4" Type="http://schemas.openxmlformats.org/officeDocument/2006/relationships/styles" Target="styles.xml"/><Relationship Id="rId9" Type="http://schemas.openxmlformats.org/officeDocument/2006/relationships/hyperlink" Target="http://zakon5.rada.gov.ua/laws/show/370-2018-%D0%BF/paran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4BB28-F458-4AD6-8C9F-CAEBE400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23</Pages>
  <Words>6361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каб-26_2</cp:lastModifiedBy>
  <cp:revision>66</cp:revision>
  <cp:lastPrinted>2019-09-16T06:27:00Z</cp:lastPrinted>
  <dcterms:created xsi:type="dcterms:W3CDTF">2019-09-12T10:45:00Z</dcterms:created>
  <dcterms:modified xsi:type="dcterms:W3CDTF">2020-09-03T10:07:00Z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